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EBF2D" w14:textId="77777777" w:rsidR="00901D10" w:rsidRDefault="00901D1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</w:t>
      </w:r>
    </w:p>
    <w:p w14:paraId="02091B43" w14:textId="77777777" w:rsidR="00901D10" w:rsidRDefault="00901D10">
      <w:pPr>
        <w:rPr>
          <w:rFonts w:ascii="Arial" w:hAnsi="Arial" w:cs="Arial"/>
          <w:sz w:val="28"/>
          <w:szCs w:val="28"/>
        </w:rPr>
      </w:pPr>
    </w:p>
    <w:p w14:paraId="32677AC2" w14:textId="77777777" w:rsidR="00901D10" w:rsidRDefault="00901D10">
      <w:pPr>
        <w:rPr>
          <w:rFonts w:ascii="Arial" w:hAnsi="Arial" w:cs="Arial"/>
          <w:sz w:val="28"/>
          <w:szCs w:val="28"/>
        </w:rPr>
      </w:pPr>
    </w:p>
    <w:p w14:paraId="46DD3EC4" w14:textId="77777777" w:rsidR="00901D10" w:rsidRDefault="00901D1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>
        <w:rPr>
          <w:b/>
          <w:sz w:val="28"/>
          <w:szCs w:val="28"/>
        </w:rPr>
        <w:t>OPRACOWANIE ZAWIERA</w:t>
      </w:r>
    </w:p>
    <w:p w14:paraId="30BDD153" w14:textId="77777777" w:rsidR="00901D10" w:rsidRDefault="00901D10">
      <w:pPr>
        <w:rPr>
          <w:b/>
          <w:bCs/>
          <w:sz w:val="28"/>
        </w:rPr>
      </w:pPr>
    </w:p>
    <w:p w14:paraId="7D143B1C" w14:textId="77777777" w:rsidR="00901D10" w:rsidRDefault="00901D10">
      <w:pPr>
        <w:pStyle w:val="Nagwek2"/>
      </w:pPr>
      <w:r>
        <w:t>I. Część  opisowa</w:t>
      </w:r>
    </w:p>
    <w:p w14:paraId="0C2C98D6" w14:textId="77777777" w:rsidR="00901D10" w:rsidRDefault="00901D10">
      <w:pPr>
        <w:tabs>
          <w:tab w:val="left" w:pos="8760"/>
        </w:tabs>
      </w:pPr>
      <w:r>
        <w:t xml:space="preserve">    1. Spis zawartości projektu                                                                                                 </w:t>
      </w:r>
      <w:r w:rsidR="003A3F41">
        <w:t xml:space="preserve"> </w:t>
      </w:r>
      <w:r>
        <w:t xml:space="preserve">str.1                              </w:t>
      </w:r>
    </w:p>
    <w:p w14:paraId="25F0005E" w14:textId="77777777" w:rsidR="00901D10" w:rsidRDefault="00901D10">
      <w:pPr>
        <w:ind w:left="240"/>
        <w:rPr>
          <w:bCs/>
        </w:rPr>
      </w:pPr>
      <w:r>
        <w:rPr>
          <w:bCs/>
        </w:rPr>
        <w:t xml:space="preserve">2.Opis techniczny i obliczenia                                                                                            </w:t>
      </w:r>
      <w:r w:rsidR="003A3F41">
        <w:rPr>
          <w:bCs/>
        </w:rPr>
        <w:t xml:space="preserve"> </w:t>
      </w:r>
      <w:r>
        <w:rPr>
          <w:bCs/>
        </w:rPr>
        <w:t xml:space="preserve">str.2-6 </w:t>
      </w:r>
    </w:p>
    <w:p w14:paraId="034AD997" w14:textId="77777777" w:rsidR="00901D10" w:rsidRPr="00422BDF" w:rsidRDefault="00901D10">
      <w:pPr>
        <w:pStyle w:val="Tekstpodstawowywcity"/>
        <w:ind w:left="240" w:hanging="240"/>
        <w:jc w:val="left"/>
        <w:rPr>
          <w:rFonts w:ascii="Times New Roman" w:hAnsi="Times New Roman"/>
          <w:b w:val="0"/>
          <w:bCs/>
          <w:color w:val="auto"/>
          <w:sz w:val="24"/>
        </w:rPr>
      </w:pPr>
      <w:r>
        <w:rPr>
          <w:rFonts w:ascii="Times New Roman" w:hAnsi="Times New Roman"/>
          <w:b w:val="0"/>
          <w:bCs/>
          <w:sz w:val="24"/>
        </w:rPr>
        <w:t xml:space="preserve">    3.Oświadczeni</w:t>
      </w:r>
      <w:r w:rsidR="003A3F41">
        <w:rPr>
          <w:rFonts w:ascii="Times New Roman" w:hAnsi="Times New Roman"/>
          <w:b w:val="0"/>
          <w:bCs/>
          <w:sz w:val="24"/>
        </w:rPr>
        <w:t>a</w:t>
      </w:r>
      <w:r>
        <w:rPr>
          <w:rFonts w:ascii="Times New Roman" w:hAnsi="Times New Roman"/>
          <w:b w:val="0"/>
          <w:bCs/>
          <w:sz w:val="24"/>
        </w:rPr>
        <w:t>, zaświadczeni</w:t>
      </w:r>
      <w:r w:rsidR="003A3F41">
        <w:rPr>
          <w:rFonts w:ascii="Times New Roman" w:hAnsi="Times New Roman"/>
          <w:b w:val="0"/>
          <w:bCs/>
          <w:sz w:val="24"/>
        </w:rPr>
        <w:t>a</w:t>
      </w:r>
      <w:r>
        <w:rPr>
          <w:rFonts w:ascii="Times New Roman" w:hAnsi="Times New Roman"/>
          <w:b w:val="0"/>
          <w:bCs/>
          <w:sz w:val="24"/>
        </w:rPr>
        <w:t xml:space="preserve"> i uprawnienia</w:t>
      </w:r>
      <w:r w:rsidR="003A3F41">
        <w:rPr>
          <w:rFonts w:ascii="Times New Roman" w:hAnsi="Times New Roman"/>
          <w:b w:val="0"/>
          <w:bCs/>
          <w:sz w:val="24"/>
        </w:rPr>
        <w:tab/>
      </w:r>
      <w:r w:rsidR="003A3F41">
        <w:rPr>
          <w:rFonts w:ascii="Times New Roman" w:hAnsi="Times New Roman"/>
          <w:b w:val="0"/>
          <w:bCs/>
          <w:sz w:val="24"/>
        </w:rPr>
        <w:tab/>
        <w:t xml:space="preserve">  </w:t>
      </w:r>
      <w:r w:rsidR="00DA53DC">
        <w:rPr>
          <w:rFonts w:ascii="Times New Roman" w:hAnsi="Times New Roman"/>
          <w:b w:val="0"/>
          <w:bCs/>
          <w:sz w:val="24"/>
        </w:rPr>
        <w:t xml:space="preserve">                            </w:t>
      </w:r>
      <w:r>
        <w:rPr>
          <w:rFonts w:ascii="Times New Roman" w:hAnsi="Times New Roman"/>
          <w:b w:val="0"/>
          <w:bCs/>
          <w:sz w:val="24"/>
        </w:rPr>
        <w:t xml:space="preserve">                 </w:t>
      </w:r>
      <w:r w:rsidR="00DA53DC">
        <w:rPr>
          <w:rFonts w:ascii="Times New Roman" w:hAnsi="Times New Roman"/>
          <w:b w:val="0"/>
          <w:bCs/>
          <w:sz w:val="24"/>
        </w:rPr>
        <w:t xml:space="preserve">  </w:t>
      </w:r>
      <w:r w:rsidR="003A3F41">
        <w:rPr>
          <w:rFonts w:ascii="Times New Roman" w:hAnsi="Times New Roman"/>
          <w:b w:val="0"/>
          <w:bCs/>
          <w:sz w:val="24"/>
        </w:rPr>
        <w:t xml:space="preserve">  </w:t>
      </w:r>
      <w:r>
        <w:rPr>
          <w:rFonts w:ascii="Times New Roman" w:hAnsi="Times New Roman"/>
          <w:b w:val="0"/>
          <w:bCs/>
          <w:sz w:val="24"/>
        </w:rPr>
        <w:t xml:space="preserve">         </w:t>
      </w:r>
      <w:r w:rsidRPr="00422BDF">
        <w:rPr>
          <w:rFonts w:ascii="Times New Roman" w:hAnsi="Times New Roman"/>
          <w:b w:val="0"/>
          <w:bCs/>
          <w:color w:val="auto"/>
          <w:sz w:val="24"/>
        </w:rPr>
        <w:t xml:space="preserve">4.Warunki przyłączenia nieruchomości do sieci wodociągowej i kanalizacyjnej </w:t>
      </w:r>
    </w:p>
    <w:p w14:paraId="698A1540" w14:textId="77777777" w:rsidR="00611F30" w:rsidRPr="00422BDF" w:rsidRDefault="00611F30">
      <w:pPr>
        <w:pStyle w:val="Tekstpodstawowywcity"/>
        <w:ind w:left="240" w:firstLine="44"/>
        <w:jc w:val="left"/>
        <w:rPr>
          <w:rFonts w:ascii="Times New Roman" w:hAnsi="Times New Roman"/>
          <w:b w:val="0"/>
          <w:bCs/>
          <w:color w:val="auto"/>
          <w:sz w:val="24"/>
        </w:rPr>
      </w:pPr>
      <w:r w:rsidRPr="00422BDF">
        <w:rPr>
          <w:rFonts w:ascii="Times New Roman" w:hAnsi="Times New Roman"/>
          <w:b w:val="0"/>
          <w:bCs/>
          <w:color w:val="auto"/>
          <w:sz w:val="24"/>
        </w:rPr>
        <w:t xml:space="preserve">   </w:t>
      </w:r>
      <w:r w:rsidR="00901D10" w:rsidRPr="00422BDF">
        <w:rPr>
          <w:rFonts w:ascii="Times New Roman" w:hAnsi="Times New Roman"/>
          <w:b w:val="0"/>
          <w:bCs/>
          <w:color w:val="auto"/>
          <w:sz w:val="24"/>
        </w:rPr>
        <w:t xml:space="preserve">wydane przez „GOKOM </w:t>
      </w:r>
      <w:proofErr w:type="spellStart"/>
      <w:r w:rsidR="00901D10" w:rsidRPr="00422BDF">
        <w:rPr>
          <w:rFonts w:ascii="Times New Roman" w:hAnsi="Times New Roman"/>
          <w:b w:val="0"/>
          <w:bCs/>
          <w:color w:val="auto"/>
          <w:sz w:val="24"/>
        </w:rPr>
        <w:t>Sp.z</w:t>
      </w:r>
      <w:proofErr w:type="spellEnd"/>
      <w:r w:rsidR="00901D10" w:rsidRPr="00422BDF">
        <w:rPr>
          <w:rFonts w:ascii="Times New Roman" w:hAnsi="Times New Roman"/>
          <w:b w:val="0"/>
          <w:bCs/>
          <w:color w:val="auto"/>
          <w:sz w:val="24"/>
        </w:rPr>
        <w:t xml:space="preserve"> o.o.” w Boguchwale pismem znak: </w:t>
      </w:r>
      <w:r w:rsidR="00871172">
        <w:rPr>
          <w:rFonts w:ascii="Times New Roman" w:hAnsi="Times New Roman"/>
          <w:b w:val="0"/>
          <w:bCs/>
          <w:color w:val="auto"/>
          <w:sz w:val="24"/>
        </w:rPr>
        <w:t>621/2023</w:t>
      </w:r>
    </w:p>
    <w:p w14:paraId="715E1636" w14:textId="77777777" w:rsidR="00901D10" w:rsidRDefault="00901D10" w:rsidP="00611F30">
      <w:pPr>
        <w:pStyle w:val="Tekstpodstawowywcity"/>
        <w:ind w:left="240" w:firstLine="44"/>
        <w:jc w:val="left"/>
        <w:rPr>
          <w:rFonts w:ascii="Times New Roman" w:hAnsi="Times New Roman"/>
          <w:b w:val="0"/>
          <w:bCs/>
          <w:color w:val="auto"/>
          <w:sz w:val="24"/>
        </w:rPr>
      </w:pPr>
      <w:r w:rsidRPr="00422BDF">
        <w:rPr>
          <w:rFonts w:ascii="Times New Roman" w:hAnsi="Times New Roman"/>
          <w:b w:val="0"/>
          <w:bCs/>
          <w:color w:val="auto"/>
          <w:sz w:val="24"/>
        </w:rPr>
        <w:t xml:space="preserve"> </w:t>
      </w:r>
      <w:r w:rsidR="00611F30" w:rsidRPr="00422BDF">
        <w:rPr>
          <w:rFonts w:ascii="Times New Roman" w:hAnsi="Times New Roman"/>
          <w:b w:val="0"/>
          <w:bCs/>
          <w:color w:val="auto"/>
          <w:sz w:val="24"/>
        </w:rPr>
        <w:t xml:space="preserve"> </w:t>
      </w:r>
      <w:r w:rsidRPr="00422BDF">
        <w:rPr>
          <w:rFonts w:ascii="Times New Roman" w:hAnsi="Times New Roman"/>
          <w:b w:val="0"/>
          <w:bCs/>
          <w:color w:val="auto"/>
          <w:sz w:val="24"/>
        </w:rPr>
        <w:t xml:space="preserve">z dnia </w:t>
      </w:r>
      <w:r w:rsidR="00611F30" w:rsidRPr="00422BDF">
        <w:rPr>
          <w:rFonts w:ascii="Times New Roman" w:hAnsi="Times New Roman"/>
          <w:b w:val="0"/>
          <w:bCs/>
          <w:color w:val="auto"/>
          <w:sz w:val="24"/>
        </w:rPr>
        <w:t xml:space="preserve"> </w:t>
      </w:r>
      <w:r w:rsidR="00871172">
        <w:rPr>
          <w:rFonts w:ascii="Times New Roman" w:hAnsi="Times New Roman"/>
          <w:b w:val="0"/>
          <w:bCs/>
          <w:color w:val="auto"/>
          <w:sz w:val="24"/>
        </w:rPr>
        <w:t>29.01.2024</w:t>
      </w:r>
      <w:r w:rsidRPr="00422BDF">
        <w:rPr>
          <w:rFonts w:ascii="Times New Roman" w:hAnsi="Times New Roman"/>
          <w:b w:val="0"/>
          <w:bCs/>
          <w:color w:val="auto"/>
          <w:sz w:val="24"/>
        </w:rPr>
        <w:t xml:space="preserve">r.                                                                                                          </w:t>
      </w:r>
      <w:r>
        <w:rPr>
          <w:rFonts w:ascii="Times New Roman" w:hAnsi="Times New Roman"/>
          <w:b w:val="0"/>
          <w:bCs/>
          <w:sz w:val="24"/>
        </w:rPr>
        <w:t xml:space="preserve">                                                                                                              </w:t>
      </w:r>
    </w:p>
    <w:p w14:paraId="4186FDEB" w14:textId="77777777" w:rsidR="00901D10" w:rsidRDefault="00611F30" w:rsidP="00611F30">
      <w:pPr>
        <w:pStyle w:val="Nagwek2"/>
        <w:ind w:firstLine="284"/>
        <w:rPr>
          <w:b w:val="0"/>
        </w:rPr>
      </w:pPr>
      <w:r w:rsidRPr="00611F30">
        <w:rPr>
          <w:b w:val="0"/>
        </w:rPr>
        <w:t>5.</w:t>
      </w:r>
      <w:r>
        <w:rPr>
          <w:b w:val="0"/>
        </w:rPr>
        <w:t xml:space="preserve"> Protokół Narady </w:t>
      </w:r>
      <w:r w:rsidRPr="00871172">
        <w:rPr>
          <w:b w:val="0"/>
        </w:rPr>
        <w:t xml:space="preserve">Koordynacyjnej </w:t>
      </w:r>
      <w:r w:rsidR="00871172" w:rsidRPr="00871172">
        <w:rPr>
          <w:b w:val="0"/>
        </w:rPr>
        <w:t>Nr PODGIK.430.107.2024.1</w:t>
      </w:r>
      <w:r w:rsidRPr="00871172">
        <w:rPr>
          <w:b w:val="0"/>
        </w:rPr>
        <w:t xml:space="preserve"> </w:t>
      </w:r>
      <w:r w:rsidR="00871172" w:rsidRPr="00871172">
        <w:rPr>
          <w:b w:val="0"/>
        </w:rPr>
        <w:t>z dnia 2024.05.22</w:t>
      </w:r>
      <w:r w:rsidR="00871172">
        <w:rPr>
          <w:b w:val="0"/>
          <w:color w:val="FF0000"/>
        </w:rPr>
        <w:t xml:space="preserve">        </w:t>
      </w:r>
      <w:r w:rsidRPr="00643384">
        <w:rPr>
          <w:b w:val="0"/>
          <w:color w:val="FF0000"/>
        </w:rPr>
        <w:t xml:space="preserve"> </w:t>
      </w:r>
    </w:p>
    <w:p w14:paraId="7BF0C5A2" w14:textId="7D634520" w:rsidR="00FA1095" w:rsidRPr="00643384" w:rsidRDefault="00871172" w:rsidP="00D34DC5">
      <w:pPr>
        <w:ind w:firstLine="284"/>
        <w:rPr>
          <w:color w:val="FF0000"/>
        </w:rPr>
      </w:pPr>
      <w:r w:rsidRPr="001E4C05"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 xml:space="preserve">   </w:t>
      </w:r>
    </w:p>
    <w:p w14:paraId="5EDAC82B" w14:textId="77777777" w:rsidR="00901D10" w:rsidRDefault="00901D10">
      <w:pPr>
        <w:pStyle w:val="Nagwek2"/>
      </w:pPr>
    </w:p>
    <w:p w14:paraId="0A3DFE41" w14:textId="77777777" w:rsidR="00901D10" w:rsidRDefault="00901D10">
      <w:pPr>
        <w:pStyle w:val="Nagwek2"/>
      </w:pPr>
    </w:p>
    <w:p w14:paraId="074FB4EB" w14:textId="77777777" w:rsidR="00901D10" w:rsidRDefault="00901D10">
      <w:pPr>
        <w:pStyle w:val="Nagwek2"/>
      </w:pPr>
      <w:r>
        <w:t>II. Część graficzna</w:t>
      </w:r>
    </w:p>
    <w:p w14:paraId="17DC62C8" w14:textId="77777777" w:rsidR="00901D10" w:rsidRDefault="00901D10">
      <w:pPr>
        <w:ind w:left="240" w:hanging="480"/>
      </w:pPr>
      <w:r>
        <w:t xml:space="preserve">      1.Projekt zagospodarowania terenu w </w:t>
      </w:r>
      <w:r w:rsidRPr="00871172">
        <w:t>skali 1:</w:t>
      </w:r>
      <w:r w:rsidR="00871172" w:rsidRPr="00871172">
        <w:t>50</w:t>
      </w:r>
      <w:r w:rsidRPr="00871172">
        <w:t>0</w:t>
      </w:r>
      <w:r w:rsidR="00257FE9" w:rsidRPr="00871172">
        <w:tab/>
      </w:r>
      <w:r>
        <w:t xml:space="preserve"> </w:t>
      </w:r>
      <w:r w:rsidR="00257FE9">
        <w:t xml:space="preserve"> </w:t>
      </w:r>
      <w:r>
        <w:t xml:space="preserve">                 </w:t>
      </w:r>
      <w:r w:rsidR="00892E9C">
        <w:t xml:space="preserve">                               </w:t>
      </w:r>
      <w:r w:rsidR="00871172">
        <w:tab/>
        <w:t xml:space="preserve">   </w:t>
      </w:r>
      <w:r>
        <w:t>rys.nr</w:t>
      </w:r>
      <w:r w:rsidR="00417E06">
        <w:t xml:space="preserve"> </w:t>
      </w:r>
      <w:r>
        <w:t>1</w:t>
      </w:r>
    </w:p>
    <w:p w14:paraId="7CC64A1A" w14:textId="77777777" w:rsidR="00901D10" w:rsidRDefault="008F5DAD">
      <w:pPr>
        <w:ind w:left="240" w:hanging="480"/>
      </w:pPr>
      <w:r>
        <w:t xml:space="preserve">      2.Profil </w:t>
      </w:r>
      <w:r w:rsidR="00901D10">
        <w:t>podłużny przyłąc</w:t>
      </w:r>
      <w:r w:rsidR="007D6B26">
        <w:t>za</w:t>
      </w:r>
      <w:r w:rsidR="00422BDF">
        <w:t xml:space="preserve"> wody</w:t>
      </w:r>
      <w:r w:rsidR="00422BDF">
        <w:tab/>
      </w:r>
      <w:r w:rsidR="00422BDF">
        <w:tab/>
      </w:r>
      <w:r w:rsidR="00422BDF">
        <w:tab/>
      </w:r>
      <w:r w:rsidR="00422BDF">
        <w:tab/>
      </w:r>
      <w:r w:rsidR="00901D10">
        <w:t xml:space="preserve">                                                  rys.nr</w:t>
      </w:r>
      <w:r w:rsidR="00417E06">
        <w:t xml:space="preserve"> </w:t>
      </w:r>
      <w:r w:rsidR="00901D10">
        <w:t>2</w:t>
      </w:r>
    </w:p>
    <w:p w14:paraId="5E15B12B" w14:textId="77777777" w:rsidR="00422BDF" w:rsidRDefault="00422BDF">
      <w:pPr>
        <w:ind w:left="240" w:hanging="480"/>
      </w:pPr>
      <w:r>
        <w:t xml:space="preserve">      3.Profil podłużny przyłącza kanalizacji sanitarnej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rys.nr 3</w:t>
      </w:r>
    </w:p>
    <w:p w14:paraId="013AA3DA" w14:textId="77777777" w:rsidR="00901D10" w:rsidRDefault="00901D10">
      <w:pPr>
        <w:pStyle w:val="Tekstpodstawowy2"/>
        <w:spacing w:line="240" w:lineRule="auto"/>
        <w:ind w:left="120" w:hanging="360"/>
        <w:jc w:val="left"/>
      </w:pPr>
      <w:r>
        <w:rPr>
          <w:bCs/>
        </w:rPr>
        <w:t xml:space="preserve">      </w:t>
      </w:r>
      <w:r w:rsidR="00422BDF" w:rsidRPr="00D34DC5">
        <w:t>4</w:t>
      </w:r>
      <w:r w:rsidRPr="00D34DC5">
        <w:t>.Rzut piwnic z lokalizacją pomieszczenia</w:t>
      </w:r>
      <w:r w:rsidRPr="00722DE2">
        <w:rPr>
          <w:color w:val="FF0000"/>
        </w:rPr>
        <w:t xml:space="preserve"> </w:t>
      </w:r>
      <w:r w:rsidRPr="00D34DC5">
        <w:t xml:space="preserve">wodomierza   </w:t>
      </w:r>
      <w:r>
        <w:t xml:space="preserve">                                                   rys.nr</w:t>
      </w:r>
      <w:r w:rsidR="00422BDF">
        <w:t xml:space="preserve"> 4</w:t>
      </w:r>
      <w:r>
        <w:t xml:space="preserve"> </w:t>
      </w:r>
    </w:p>
    <w:p w14:paraId="41ACA4E2" w14:textId="77777777" w:rsidR="00892E9C" w:rsidRDefault="00892E9C">
      <w:pPr>
        <w:pStyle w:val="Tekstpodstawowy2"/>
        <w:spacing w:line="240" w:lineRule="auto"/>
        <w:ind w:left="120" w:hanging="360"/>
        <w:jc w:val="left"/>
      </w:pPr>
      <w:r>
        <w:t xml:space="preserve">      5. Schematy węzłów wodociągowych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rys.nr 5</w:t>
      </w:r>
    </w:p>
    <w:p w14:paraId="173E3EE8" w14:textId="77777777" w:rsidR="00901D10" w:rsidRDefault="00901D10">
      <w:pPr>
        <w:tabs>
          <w:tab w:val="left" w:pos="8760"/>
        </w:tabs>
      </w:pPr>
      <w:r>
        <w:t xml:space="preserve"> </w:t>
      </w:r>
      <w:r w:rsidR="00892E9C">
        <w:t xml:space="preserve"> 6</w:t>
      </w:r>
      <w:r>
        <w:t>.Sposób ułożenia rur wodociągowych  w wykopie                                                             rys.nr</w:t>
      </w:r>
      <w:r w:rsidR="00417E06">
        <w:t xml:space="preserve"> </w:t>
      </w:r>
      <w:r w:rsidR="00892E9C">
        <w:t>6</w:t>
      </w:r>
    </w:p>
    <w:p w14:paraId="4A001030" w14:textId="77777777" w:rsidR="00901D10" w:rsidRDefault="00901D10">
      <w:r>
        <w:rPr>
          <w:bCs/>
        </w:rPr>
        <w:t xml:space="preserve">  </w:t>
      </w:r>
      <w:r w:rsidR="00892E9C">
        <w:t>7</w:t>
      </w:r>
      <w:r>
        <w:t>.Sposób ułożenia rur kanalizacyjnych w wykopie                                                              rys.nr</w:t>
      </w:r>
      <w:r w:rsidR="00417E06">
        <w:t xml:space="preserve"> </w:t>
      </w:r>
      <w:r w:rsidR="00892E9C">
        <w:t>7</w:t>
      </w:r>
    </w:p>
    <w:p w14:paraId="7F79ED55" w14:textId="77777777" w:rsidR="00D83506" w:rsidRPr="006A4F0D" w:rsidRDefault="00D83506">
      <w:r w:rsidRPr="006A4F0D">
        <w:t xml:space="preserve">  8. Karta katalogowa studni rewizyjnej</w:t>
      </w:r>
      <w:r w:rsidRPr="006A4F0D">
        <w:tab/>
      </w:r>
      <w:r w:rsidRPr="006A4F0D">
        <w:tab/>
      </w:r>
      <w:r w:rsidRPr="006A4F0D">
        <w:tab/>
      </w:r>
      <w:r w:rsidRPr="006A4F0D">
        <w:tab/>
      </w:r>
      <w:r w:rsidRPr="006A4F0D">
        <w:tab/>
      </w:r>
      <w:r w:rsidRPr="006A4F0D">
        <w:tab/>
      </w:r>
      <w:r w:rsidRPr="006A4F0D">
        <w:tab/>
        <w:t xml:space="preserve">   rys.nr 8</w:t>
      </w:r>
    </w:p>
    <w:p w14:paraId="0392C54D" w14:textId="77777777" w:rsidR="00417E06" w:rsidRDefault="00422BDF" w:rsidP="00417E06">
      <w:r>
        <w:rPr>
          <w:bCs/>
        </w:rPr>
        <w:t xml:space="preserve">  </w:t>
      </w:r>
    </w:p>
    <w:p w14:paraId="30A7D259" w14:textId="77777777" w:rsidR="00901D10" w:rsidRDefault="00901D10"/>
    <w:p w14:paraId="313D5CBA" w14:textId="77777777" w:rsidR="00901D10" w:rsidRDefault="00901D10">
      <w:pPr>
        <w:rPr>
          <w:rFonts w:ascii="Arial" w:hAnsi="Arial" w:cs="Arial"/>
          <w:sz w:val="28"/>
          <w:szCs w:val="28"/>
        </w:rPr>
      </w:pPr>
    </w:p>
    <w:p w14:paraId="1A1B0E7C" w14:textId="77777777" w:rsidR="00901D10" w:rsidRDefault="00901D10">
      <w:pPr>
        <w:rPr>
          <w:rFonts w:ascii="Arial" w:hAnsi="Arial" w:cs="Arial"/>
          <w:sz w:val="28"/>
          <w:szCs w:val="28"/>
        </w:rPr>
      </w:pPr>
    </w:p>
    <w:p w14:paraId="1B076665" w14:textId="77777777" w:rsidR="00901D10" w:rsidRDefault="00901D10">
      <w:pPr>
        <w:rPr>
          <w:rFonts w:ascii="Arial" w:hAnsi="Arial" w:cs="Arial"/>
          <w:sz w:val="28"/>
          <w:szCs w:val="28"/>
        </w:rPr>
      </w:pPr>
    </w:p>
    <w:p w14:paraId="05EFDEC7" w14:textId="77777777" w:rsidR="00901D10" w:rsidRDefault="00901D10">
      <w:pPr>
        <w:rPr>
          <w:rFonts w:ascii="Arial" w:hAnsi="Arial" w:cs="Arial"/>
          <w:sz w:val="28"/>
          <w:szCs w:val="28"/>
        </w:rPr>
      </w:pPr>
    </w:p>
    <w:p w14:paraId="5E42209A" w14:textId="77777777" w:rsidR="00901D10" w:rsidRDefault="00901D10">
      <w:pPr>
        <w:rPr>
          <w:rFonts w:ascii="Arial" w:hAnsi="Arial" w:cs="Arial"/>
          <w:sz w:val="28"/>
          <w:szCs w:val="28"/>
        </w:rPr>
      </w:pPr>
    </w:p>
    <w:p w14:paraId="29E9A982" w14:textId="77777777" w:rsidR="00901D10" w:rsidRDefault="00901D10">
      <w:pPr>
        <w:rPr>
          <w:rFonts w:ascii="Arial" w:hAnsi="Arial" w:cs="Arial"/>
          <w:sz w:val="28"/>
          <w:szCs w:val="28"/>
        </w:rPr>
      </w:pPr>
    </w:p>
    <w:p w14:paraId="0418B9D8" w14:textId="77777777" w:rsidR="00901D10" w:rsidRDefault="00901D10">
      <w:pPr>
        <w:rPr>
          <w:rFonts w:ascii="Arial" w:hAnsi="Arial" w:cs="Arial"/>
          <w:sz w:val="28"/>
          <w:szCs w:val="28"/>
        </w:rPr>
      </w:pPr>
    </w:p>
    <w:p w14:paraId="439E503C" w14:textId="77777777" w:rsidR="00901D10" w:rsidRDefault="00901D10">
      <w:pPr>
        <w:rPr>
          <w:rFonts w:ascii="Arial" w:hAnsi="Arial" w:cs="Arial"/>
          <w:sz w:val="28"/>
          <w:szCs w:val="28"/>
        </w:rPr>
      </w:pPr>
    </w:p>
    <w:p w14:paraId="2B78F38D" w14:textId="77777777" w:rsidR="00901D10" w:rsidRDefault="00901D10">
      <w:pPr>
        <w:rPr>
          <w:rFonts w:ascii="Arial" w:hAnsi="Arial" w:cs="Arial"/>
          <w:sz w:val="28"/>
          <w:szCs w:val="28"/>
        </w:rPr>
      </w:pPr>
    </w:p>
    <w:p w14:paraId="5A243553" w14:textId="77777777" w:rsidR="00901D10" w:rsidRDefault="00901D10">
      <w:pPr>
        <w:rPr>
          <w:rFonts w:ascii="Arial" w:hAnsi="Arial" w:cs="Arial"/>
          <w:sz w:val="28"/>
          <w:szCs w:val="28"/>
        </w:rPr>
      </w:pPr>
    </w:p>
    <w:p w14:paraId="3A1E8778" w14:textId="77777777" w:rsidR="00901D10" w:rsidRDefault="00901D10">
      <w:pPr>
        <w:rPr>
          <w:rFonts w:ascii="Arial" w:hAnsi="Arial" w:cs="Arial"/>
          <w:sz w:val="28"/>
          <w:szCs w:val="28"/>
        </w:rPr>
      </w:pPr>
    </w:p>
    <w:p w14:paraId="403FEA06" w14:textId="77777777" w:rsidR="00901D10" w:rsidRDefault="00901D10">
      <w:pPr>
        <w:rPr>
          <w:rFonts w:ascii="Arial" w:hAnsi="Arial" w:cs="Arial"/>
          <w:sz w:val="28"/>
          <w:szCs w:val="28"/>
        </w:rPr>
      </w:pPr>
    </w:p>
    <w:p w14:paraId="6F01C371" w14:textId="77777777" w:rsidR="00901D10" w:rsidRDefault="00901D10">
      <w:pPr>
        <w:pStyle w:val="Tytu"/>
        <w:rPr>
          <w:sz w:val="24"/>
        </w:rPr>
      </w:pPr>
    </w:p>
    <w:p w14:paraId="31B3A908" w14:textId="77777777" w:rsidR="00901D10" w:rsidRDefault="00901D10">
      <w:pPr>
        <w:pStyle w:val="Tytu"/>
        <w:rPr>
          <w:sz w:val="24"/>
        </w:rPr>
      </w:pPr>
    </w:p>
    <w:p w14:paraId="54686FCC" w14:textId="77777777" w:rsidR="00901D10" w:rsidRDefault="00901D10">
      <w:pPr>
        <w:pStyle w:val="Tytu"/>
        <w:rPr>
          <w:sz w:val="24"/>
        </w:rPr>
      </w:pPr>
    </w:p>
    <w:p w14:paraId="4595C16C" w14:textId="77777777" w:rsidR="00901D10" w:rsidRDefault="00901D10">
      <w:pPr>
        <w:pStyle w:val="Tytu"/>
        <w:rPr>
          <w:sz w:val="24"/>
        </w:rPr>
      </w:pPr>
    </w:p>
    <w:p w14:paraId="1D2A1DAF" w14:textId="77777777" w:rsidR="00901D10" w:rsidRDefault="00901D10">
      <w:pPr>
        <w:pStyle w:val="Tytu"/>
        <w:rPr>
          <w:sz w:val="24"/>
        </w:rPr>
      </w:pPr>
    </w:p>
    <w:p w14:paraId="79DB900E" w14:textId="77777777" w:rsidR="006A4F0D" w:rsidRDefault="006A4F0D">
      <w:pPr>
        <w:pStyle w:val="Tytu"/>
        <w:rPr>
          <w:sz w:val="24"/>
        </w:rPr>
      </w:pPr>
    </w:p>
    <w:p w14:paraId="625A6082" w14:textId="77777777" w:rsidR="006A4F0D" w:rsidRDefault="006A4F0D">
      <w:pPr>
        <w:pStyle w:val="Tytu"/>
        <w:rPr>
          <w:sz w:val="24"/>
        </w:rPr>
      </w:pPr>
    </w:p>
    <w:p w14:paraId="73C1870E" w14:textId="77777777" w:rsidR="00901D10" w:rsidRDefault="00901D10">
      <w:pPr>
        <w:pStyle w:val="Tytu"/>
        <w:rPr>
          <w:sz w:val="24"/>
        </w:rPr>
      </w:pPr>
    </w:p>
    <w:p w14:paraId="62672509" w14:textId="77777777" w:rsidR="00901D10" w:rsidRDefault="00901D10">
      <w:pPr>
        <w:pStyle w:val="Tytu"/>
        <w:rPr>
          <w:sz w:val="24"/>
        </w:rPr>
      </w:pPr>
    </w:p>
    <w:p w14:paraId="2A04BB57" w14:textId="77777777" w:rsidR="00901D10" w:rsidRDefault="00901D10">
      <w:pPr>
        <w:pStyle w:val="Tytu"/>
        <w:rPr>
          <w:sz w:val="24"/>
        </w:rPr>
      </w:pPr>
    </w:p>
    <w:p w14:paraId="1293AFC1" w14:textId="77777777" w:rsidR="00901D10" w:rsidRDefault="00901D10">
      <w:pPr>
        <w:pStyle w:val="Tytu"/>
        <w:rPr>
          <w:sz w:val="24"/>
        </w:rPr>
      </w:pPr>
      <w:r>
        <w:rPr>
          <w:sz w:val="24"/>
        </w:rPr>
        <w:t>OPIS  TECHNICZNY</w:t>
      </w:r>
    </w:p>
    <w:p w14:paraId="46CA4CF7" w14:textId="592CA634" w:rsidR="00901D10" w:rsidRDefault="00901D10">
      <w:pPr>
        <w:pStyle w:val="Tytu"/>
        <w:rPr>
          <w:sz w:val="24"/>
          <w:szCs w:val="28"/>
        </w:rPr>
      </w:pPr>
      <w:r>
        <w:rPr>
          <w:sz w:val="24"/>
          <w:szCs w:val="28"/>
        </w:rPr>
        <w:t>do P.</w:t>
      </w:r>
      <w:r w:rsidR="006A4F0D">
        <w:rPr>
          <w:sz w:val="24"/>
          <w:szCs w:val="28"/>
        </w:rPr>
        <w:t>T</w:t>
      </w:r>
      <w:r>
        <w:rPr>
          <w:sz w:val="24"/>
          <w:szCs w:val="28"/>
        </w:rPr>
        <w:t xml:space="preserve">. PRZYŁĄCZY WOD.-KAN. </w:t>
      </w:r>
    </w:p>
    <w:p w14:paraId="59F76F01" w14:textId="77777777" w:rsidR="00901D10" w:rsidRDefault="00901D10">
      <w:pPr>
        <w:pStyle w:val="Tytu"/>
        <w:rPr>
          <w:sz w:val="24"/>
          <w:szCs w:val="28"/>
        </w:rPr>
      </w:pPr>
      <w:r>
        <w:rPr>
          <w:sz w:val="24"/>
          <w:szCs w:val="28"/>
        </w:rPr>
        <w:t>dla projektowan</w:t>
      </w:r>
      <w:r w:rsidR="00616A95">
        <w:rPr>
          <w:sz w:val="24"/>
          <w:szCs w:val="28"/>
        </w:rPr>
        <w:t>ego</w:t>
      </w:r>
      <w:r>
        <w:rPr>
          <w:sz w:val="24"/>
          <w:szCs w:val="28"/>
        </w:rPr>
        <w:t xml:space="preserve"> budynk</w:t>
      </w:r>
      <w:r w:rsidR="00616A95">
        <w:rPr>
          <w:sz w:val="24"/>
          <w:szCs w:val="28"/>
        </w:rPr>
        <w:t>u mieszkalnego wielorodzinnego</w:t>
      </w:r>
      <w:r>
        <w:rPr>
          <w:sz w:val="24"/>
          <w:szCs w:val="28"/>
        </w:rPr>
        <w:t xml:space="preserve">  </w:t>
      </w:r>
    </w:p>
    <w:p w14:paraId="046A59F3" w14:textId="77777777" w:rsidR="00901D10" w:rsidRPr="00422BDF" w:rsidRDefault="00901D10">
      <w:pPr>
        <w:pStyle w:val="Tytu"/>
        <w:rPr>
          <w:sz w:val="24"/>
          <w:szCs w:val="28"/>
        </w:rPr>
      </w:pPr>
      <w:r>
        <w:rPr>
          <w:sz w:val="24"/>
          <w:szCs w:val="28"/>
        </w:rPr>
        <w:t xml:space="preserve">ul. Reja </w:t>
      </w:r>
      <w:r w:rsidR="00B73870">
        <w:rPr>
          <w:sz w:val="24"/>
          <w:szCs w:val="28"/>
        </w:rPr>
        <w:t>7</w:t>
      </w:r>
      <w:r w:rsidR="00616A95">
        <w:rPr>
          <w:sz w:val="24"/>
          <w:szCs w:val="28"/>
        </w:rPr>
        <w:t>d</w:t>
      </w:r>
      <w:r>
        <w:rPr>
          <w:sz w:val="24"/>
          <w:szCs w:val="28"/>
        </w:rPr>
        <w:t>, os</w:t>
      </w:r>
      <w:r w:rsidRPr="00422BDF">
        <w:rPr>
          <w:sz w:val="24"/>
          <w:szCs w:val="28"/>
        </w:rPr>
        <w:t xml:space="preserve">.”GAJ” w Boguchwale, </w:t>
      </w:r>
    </w:p>
    <w:p w14:paraId="7F0977EB" w14:textId="77777777" w:rsidR="00901D10" w:rsidRPr="00422BDF" w:rsidRDefault="00901D10">
      <w:pPr>
        <w:pStyle w:val="Tytu"/>
        <w:rPr>
          <w:sz w:val="24"/>
          <w:szCs w:val="28"/>
        </w:rPr>
      </w:pPr>
      <w:r w:rsidRPr="00422BDF">
        <w:rPr>
          <w:sz w:val="24"/>
          <w:szCs w:val="28"/>
        </w:rPr>
        <w:t xml:space="preserve"> działka nr </w:t>
      </w:r>
      <w:proofErr w:type="spellStart"/>
      <w:r w:rsidRPr="00422BDF">
        <w:rPr>
          <w:sz w:val="24"/>
          <w:szCs w:val="28"/>
        </w:rPr>
        <w:t>ewid</w:t>
      </w:r>
      <w:proofErr w:type="spellEnd"/>
      <w:r w:rsidRPr="00422BDF">
        <w:rPr>
          <w:sz w:val="24"/>
          <w:szCs w:val="28"/>
        </w:rPr>
        <w:t>. 44</w:t>
      </w:r>
      <w:r w:rsidR="006052EE" w:rsidRPr="00422BDF">
        <w:rPr>
          <w:sz w:val="24"/>
          <w:szCs w:val="28"/>
        </w:rPr>
        <w:t>8</w:t>
      </w:r>
      <w:r w:rsidRPr="00422BDF">
        <w:rPr>
          <w:sz w:val="24"/>
          <w:szCs w:val="28"/>
        </w:rPr>
        <w:t>/</w:t>
      </w:r>
      <w:r w:rsidR="00616A95">
        <w:rPr>
          <w:sz w:val="24"/>
          <w:szCs w:val="28"/>
        </w:rPr>
        <w:t>11, 449/4, 449/5</w:t>
      </w:r>
      <w:r w:rsidR="006052EE" w:rsidRPr="00422BDF">
        <w:rPr>
          <w:sz w:val="24"/>
          <w:szCs w:val="28"/>
        </w:rPr>
        <w:t xml:space="preserve"> </w:t>
      </w:r>
      <w:r w:rsidR="00616A95">
        <w:rPr>
          <w:sz w:val="24"/>
          <w:szCs w:val="28"/>
        </w:rPr>
        <w:t>, obręb 0001</w:t>
      </w:r>
    </w:p>
    <w:p w14:paraId="294A7EDD" w14:textId="77777777" w:rsidR="00901D10" w:rsidRDefault="00901D10"/>
    <w:p w14:paraId="29F1ADF1" w14:textId="77777777" w:rsidR="00901D10" w:rsidRDefault="00901D10">
      <w:pPr>
        <w:rPr>
          <w:b/>
          <w:szCs w:val="28"/>
        </w:rPr>
      </w:pPr>
      <w:r>
        <w:rPr>
          <w:b/>
          <w:szCs w:val="28"/>
        </w:rPr>
        <w:t>I.   PODSTAWA OPRACOWANIA.</w:t>
      </w:r>
    </w:p>
    <w:p w14:paraId="37AABF3B" w14:textId="77777777" w:rsidR="00901D10" w:rsidRDefault="00901D10">
      <w:r>
        <w:t>1. Zlecenie Inwestora.</w:t>
      </w:r>
    </w:p>
    <w:p w14:paraId="2C771B9E" w14:textId="77777777" w:rsidR="00901D10" w:rsidRDefault="00901D10">
      <w:r>
        <w:t>2. Projekt zagospodarowania terenu.</w:t>
      </w:r>
    </w:p>
    <w:p w14:paraId="706B466D" w14:textId="77777777" w:rsidR="00901D10" w:rsidRDefault="00901D10">
      <w:pPr>
        <w:pStyle w:val="Tekstpodstawowywcity"/>
        <w:ind w:left="0"/>
        <w:jc w:val="left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 xml:space="preserve">3.Warunki przyłączenia nieruchomości do sieci wodociągowej i kanalizacyjnej.                                                                                                                        </w:t>
      </w:r>
    </w:p>
    <w:p w14:paraId="5E79AF1E" w14:textId="77777777" w:rsidR="00901D10" w:rsidRDefault="00901D10">
      <w:pPr>
        <w:pStyle w:val="Tekstpodstawowywcity"/>
        <w:ind w:left="0"/>
        <w:jc w:val="left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4. P.</w:t>
      </w:r>
      <w:r w:rsidR="006052EE">
        <w:rPr>
          <w:rFonts w:ascii="Times New Roman" w:hAnsi="Times New Roman"/>
          <w:b w:val="0"/>
          <w:bCs/>
          <w:sz w:val="24"/>
        </w:rPr>
        <w:t>B</w:t>
      </w:r>
      <w:r>
        <w:rPr>
          <w:rFonts w:ascii="Times New Roman" w:hAnsi="Times New Roman"/>
          <w:b w:val="0"/>
          <w:bCs/>
          <w:sz w:val="24"/>
        </w:rPr>
        <w:t>.</w:t>
      </w:r>
      <w:r w:rsidR="00B73870">
        <w:rPr>
          <w:rFonts w:ascii="Times New Roman" w:hAnsi="Times New Roman"/>
          <w:b w:val="0"/>
          <w:bCs/>
          <w:sz w:val="24"/>
        </w:rPr>
        <w:t xml:space="preserve"> </w:t>
      </w:r>
      <w:r>
        <w:rPr>
          <w:rFonts w:ascii="Times New Roman" w:hAnsi="Times New Roman"/>
          <w:b w:val="0"/>
          <w:bCs/>
          <w:sz w:val="24"/>
        </w:rPr>
        <w:t>sieci wodociągowej i kanalizacyjnej os.”</w:t>
      </w:r>
      <w:r w:rsidR="005744CC">
        <w:rPr>
          <w:rFonts w:ascii="Times New Roman" w:hAnsi="Times New Roman"/>
          <w:b w:val="0"/>
          <w:bCs/>
          <w:sz w:val="24"/>
        </w:rPr>
        <w:t>GAJ</w:t>
      </w:r>
      <w:r>
        <w:rPr>
          <w:rFonts w:ascii="Times New Roman" w:hAnsi="Times New Roman"/>
          <w:b w:val="0"/>
          <w:bCs/>
          <w:sz w:val="24"/>
        </w:rPr>
        <w:t xml:space="preserve">” w Boguchwale.                         </w:t>
      </w:r>
    </w:p>
    <w:p w14:paraId="7D4004E9" w14:textId="77777777" w:rsidR="006052EE" w:rsidRDefault="00901D10">
      <w:pPr>
        <w:pStyle w:val="Tekstpodstawowywcity"/>
        <w:ind w:left="0"/>
        <w:jc w:val="left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5. P.</w:t>
      </w:r>
      <w:r w:rsidR="006052EE">
        <w:rPr>
          <w:rFonts w:ascii="Times New Roman" w:hAnsi="Times New Roman"/>
          <w:b w:val="0"/>
          <w:bCs/>
          <w:sz w:val="24"/>
        </w:rPr>
        <w:t>W</w:t>
      </w:r>
      <w:r>
        <w:rPr>
          <w:rFonts w:ascii="Times New Roman" w:hAnsi="Times New Roman"/>
          <w:b w:val="0"/>
          <w:bCs/>
          <w:sz w:val="24"/>
        </w:rPr>
        <w:t xml:space="preserve">. </w:t>
      </w:r>
      <w:proofErr w:type="spellStart"/>
      <w:r>
        <w:rPr>
          <w:rFonts w:ascii="Times New Roman" w:hAnsi="Times New Roman"/>
          <w:b w:val="0"/>
          <w:bCs/>
          <w:sz w:val="24"/>
        </w:rPr>
        <w:t>inst.wod</w:t>
      </w:r>
      <w:proofErr w:type="spellEnd"/>
      <w:r>
        <w:rPr>
          <w:rFonts w:ascii="Times New Roman" w:hAnsi="Times New Roman"/>
          <w:b w:val="0"/>
          <w:bCs/>
          <w:sz w:val="24"/>
        </w:rPr>
        <w:t xml:space="preserve">.-kan. w proj. bud. mieszk. w Boguchwale-opracowanie równoległe. </w:t>
      </w:r>
    </w:p>
    <w:p w14:paraId="1C0957E2" w14:textId="77777777" w:rsidR="00901D10" w:rsidRDefault="00901D10">
      <w:pPr>
        <w:pStyle w:val="Tekstpodstawowywcity"/>
        <w:ind w:left="0"/>
        <w:jc w:val="left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 xml:space="preserve">                        </w:t>
      </w:r>
    </w:p>
    <w:p w14:paraId="2D7D28AF" w14:textId="77777777" w:rsidR="00901D10" w:rsidRDefault="00901D10">
      <w:pPr>
        <w:rPr>
          <w:b/>
          <w:szCs w:val="28"/>
        </w:rPr>
      </w:pPr>
      <w:r>
        <w:rPr>
          <w:b/>
          <w:szCs w:val="28"/>
        </w:rPr>
        <w:t>II.   PRZEDMIOT I ZAKRES OPRACOWANIA.</w:t>
      </w:r>
    </w:p>
    <w:p w14:paraId="358E822A" w14:textId="6A7DFBA5" w:rsidR="00901D10" w:rsidRDefault="00901D10">
      <w:r>
        <w:t xml:space="preserve">Przedmiotem opracowania jest </w:t>
      </w:r>
      <w:proofErr w:type="spellStart"/>
      <w:r>
        <w:t>projekt</w:t>
      </w:r>
      <w:r w:rsidR="006A4F0D">
        <w:t>techniczny</w:t>
      </w:r>
      <w:proofErr w:type="spellEnd"/>
      <w:r>
        <w:t xml:space="preserve"> przyłączy wody zimnej i kanalizacji sanitarnej </w:t>
      </w:r>
    </w:p>
    <w:p w14:paraId="37244EC3" w14:textId="77777777" w:rsidR="00901D10" w:rsidRDefault="00901D10">
      <w:r>
        <w:t>dla proj. budynk</w:t>
      </w:r>
      <w:r w:rsidR="00616A95">
        <w:t>u</w:t>
      </w:r>
      <w:r>
        <w:t xml:space="preserve"> m</w:t>
      </w:r>
      <w:r w:rsidR="00616A95">
        <w:t>ieszkalnego wielorodzinnego</w:t>
      </w:r>
      <w:r w:rsidR="00B73870">
        <w:t xml:space="preserve"> </w:t>
      </w:r>
      <w:r w:rsidR="00422BDF">
        <w:t>n</w:t>
      </w:r>
      <w:r w:rsidR="00B73870">
        <w:t>r 7</w:t>
      </w:r>
      <w:r w:rsidR="00616A95">
        <w:t>d</w:t>
      </w:r>
      <w:r>
        <w:t xml:space="preserve"> w Boguchwale.</w:t>
      </w:r>
    </w:p>
    <w:p w14:paraId="06EE6FF3" w14:textId="77777777" w:rsidR="00901D10" w:rsidRDefault="00901D10">
      <w:pPr>
        <w:pStyle w:val="Tekstpodstawowy"/>
      </w:pPr>
      <w:r>
        <w:t>Zakres opracowania obejmuje:</w:t>
      </w:r>
    </w:p>
    <w:p w14:paraId="04498058" w14:textId="77777777" w:rsidR="00901D10" w:rsidRDefault="00901D10">
      <w:pPr>
        <w:pStyle w:val="Tekstpodstawowy"/>
      </w:pPr>
      <w:r>
        <w:t>- doprowadzenie</w:t>
      </w:r>
      <w:r w:rsidR="00FC29E6">
        <w:t xml:space="preserve"> </w:t>
      </w:r>
      <w:r w:rsidR="00616A95">
        <w:t>wody zimnej do projekt. budynku mieszkalnego wielorodzinnego</w:t>
      </w:r>
      <w:r>
        <w:t xml:space="preserve"> projektowanym</w:t>
      </w:r>
      <w:r w:rsidR="00616A95">
        <w:t xml:space="preserve"> przyłączem</w:t>
      </w:r>
      <w:r>
        <w:t xml:space="preserve"> ø90mmPE z projektowanego </w:t>
      </w:r>
      <w:r w:rsidR="00FC29E6">
        <w:t>połączenia</w:t>
      </w:r>
      <w:r w:rsidR="00B73870" w:rsidRPr="00422BDF">
        <w:t xml:space="preserve"> </w:t>
      </w:r>
      <w:r w:rsidRPr="00422BDF">
        <w:t>wodociąg</w:t>
      </w:r>
      <w:r w:rsidR="00B73870" w:rsidRPr="00422BDF">
        <w:t>owego</w:t>
      </w:r>
      <w:r w:rsidRPr="00422BDF">
        <w:t xml:space="preserve"> </w:t>
      </w:r>
      <w:bookmarkStart w:id="0" w:name="OLE_LINK8"/>
      <w:r w:rsidR="00FC29E6">
        <w:t>ø11</w:t>
      </w:r>
      <w:r w:rsidRPr="00422BDF">
        <w:t>0mm</w:t>
      </w:r>
      <w:bookmarkEnd w:id="0"/>
      <w:r w:rsidRPr="00422BDF">
        <w:t xml:space="preserve"> PE </w:t>
      </w:r>
    </w:p>
    <w:p w14:paraId="12CD52E3" w14:textId="77777777" w:rsidR="00901D10" w:rsidRDefault="00901D10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- odprowadzenie ścieków sanitarnych do projektowanej </w:t>
      </w:r>
      <w:r w:rsidR="00616A95">
        <w:rPr>
          <w:szCs w:val="26"/>
        </w:rPr>
        <w:t xml:space="preserve">studni kanalizacyjnej na istniejącym kanale </w:t>
      </w:r>
      <w:r w:rsidR="00616A95">
        <w:t>ø</w:t>
      </w:r>
      <w:r w:rsidR="00616A95">
        <w:rPr>
          <w:szCs w:val="26"/>
        </w:rPr>
        <w:t>200 PVC.</w:t>
      </w:r>
    </w:p>
    <w:p w14:paraId="69F19AAA" w14:textId="77777777" w:rsidR="006052EE" w:rsidRDefault="006052EE">
      <w:pPr>
        <w:autoSpaceDE w:val="0"/>
        <w:autoSpaceDN w:val="0"/>
        <w:adjustRightInd w:val="0"/>
        <w:rPr>
          <w:szCs w:val="26"/>
        </w:rPr>
      </w:pPr>
    </w:p>
    <w:p w14:paraId="74C7618B" w14:textId="77777777" w:rsidR="00901D10" w:rsidRDefault="00901D10">
      <w:pPr>
        <w:rPr>
          <w:b/>
          <w:szCs w:val="28"/>
        </w:rPr>
      </w:pPr>
      <w:r>
        <w:rPr>
          <w:b/>
          <w:szCs w:val="28"/>
        </w:rPr>
        <w:t>III.   WARUNKI HYDROGEOLOGICZNE.</w:t>
      </w:r>
    </w:p>
    <w:p w14:paraId="1FF60005" w14:textId="72C1E2F6" w:rsidR="00616A95" w:rsidRPr="006D06B4" w:rsidRDefault="00616A95" w:rsidP="00616A95">
      <w:pPr>
        <w:jc w:val="both"/>
        <w:rPr>
          <w:bCs/>
        </w:rPr>
      </w:pPr>
      <w:r w:rsidRPr="006D06B4">
        <w:t xml:space="preserve">Podłoże gruntowe, określone w opinii geotechnicznej z grudnia 2023 r. (otwory badawcze głębokości od 6,00m) zbudowane jest z pyłów, glin pylastych oraz twardoplastycznych pyłów próchniczych i glin pylastych próchniczych. W trakcie wierceń zwierciadło wody występowało na głębokości 4,0m p.p.t. oraz na głębokości ok 1,0m p.p.t. Ponadto w obrębie gruntów pylastych stwierdzono występowanie poziomów </w:t>
      </w:r>
      <w:proofErr w:type="spellStart"/>
      <w:r w:rsidRPr="006D06B4">
        <w:t>s</w:t>
      </w:r>
      <w:r w:rsidR="006A4F0D">
        <w:t>ą</w:t>
      </w:r>
      <w:r w:rsidRPr="006D06B4">
        <w:t>częń</w:t>
      </w:r>
      <w:proofErr w:type="spellEnd"/>
      <w:r w:rsidRPr="006D06B4">
        <w:t xml:space="preserve"> wód infiltracyjnych tzw. sączeń </w:t>
      </w:r>
      <w:proofErr w:type="spellStart"/>
      <w:r w:rsidRPr="006D06B4">
        <w:t>śródglinowych</w:t>
      </w:r>
      <w:proofErr w:type="spellEnd"/>
      <w:r w:rsidRPr="006D06B4">
        <w:t xml:space="preserve">, które nawiercono na głębokości od 1,0m do 4,0m p.p.t. Głębokość przemarzania gruntów dla rejonu prowadzonych robót wynosiła hz=1,0m. Występują na terenie złożone warunki gruntowe. Przedmiotowy obiekt kwalifikuje się do 2 kategorii geotechnicznej obiektu. </w:t>
      </w:r>
    </w:p>
    <w:p w14:paraId="3B6B704C" w14:textId="77777777" w:rsidR="00171E1B" w:rsidRDefault="00171E1B">
      <w:pPr>
        <w:pStyle w:val="Tekstpodstawowywcity"/>
        <w:ind w:left="0"/>
        <w:jc w:val="left"/>
        <w:rPr>
          <w:rFonts w:ascii="Times New Roman" w:hAnsi="Times New Roman"/>
          <w:b w:val="0"/>
          <w:sz w:val="24"/>
        </w:rPr>
      </w:pPr>
    </w:p>
    <w:p w14:paraId="23BFDB18" w14:textId="77777777" w:rsidR="00901D10" w:rsidRDefault="00901D10">
      <w:pPr>
        <w:pStyle w:val="Nagwek2"/>
        <w:ind w:firstLine="0"/>
        <w:rPr>
          <w:bCs w:val="0"/>
        </w:rPr>
      </w:pPr>
      <w:r>
        <w:rPr>
          <w:bCs w:val="0"/>
        </w:rPr>
        <w:t>IV.  PRZYŁĄCZ</w:t>
      </w:r>
      <w:r w:rsidR="009645AF">
        <w:rPr>
          <w:bCs w:val="0"/>
        </w:rPr>
        <w:t>E</w:t>
      </w:r>
      <w:r>
        <w:rPr>
          <w:bCs w:val="0"/>
        </w:rPr>
        <w:t xml:space="preserve"> WODY.</w:t>
      </w:r>
    </w:p>
    <w:p w14:paraId="1244E623" w14:textId="77777777" w:rsidR="003E40B9" w:rsidRDefault="00901D10" w:rsidP="000600CC">
      <w:pPr>
        <w:pStyle w:val="Tekstpodstawowywcity2"/>
        <w:spacing w:line="240" w:lineRule="auto"/>
        <w:ind w:left="0"/>
        <w:jc w:val="left"/>
      </w:pPr>
      <w:r>
        <w:rPr>
          <w:b/>
          <w:bCs/>
        </w:rPr>
        <w:t>1. Przyłącz</w:t>
      </w:r>
      <w:r w:rsidR="009645AF">
        <w:rPr>
          <w:b/>
          <w:bCs/>
        </w:rPr>
        <w:t>e</w:t>
      </w:r>
      <w:r>
        <w:rPr>
          <w:b/>
          <w:bCs/>
        </w:rPr>
        <w:t xml:space="preserve"> wody do budynku.</w:t>
      </w:r>
      <w:r>
        <w:rPr>
          <w:b/>
          <w:bCs/>
        </w:rPr>
        <w:br/>
      </w:r>
      <w:r w:rsidR="003E40B9">
        <w:t>Na obszarze inwestycji</w:t>
      </w:r>
      <w:r w:rsidR="002266D7">
        <w:t>, od węzła W0 do W2</w:t>
      </w:r>
      <w:r w:rsidR="003E40B9">
        <w:t xml:space="preserve"> zaprojektowano połączenie sieci wodociągowych przewodem ø11</w:t>
      </w:r>
      <w:r w:rsidR="003E40B9" w:rsidRPr="00422BDF">
        <w:t>0</w:t>
      </w:r>
      <w:r w:rsidR="00BE2B8D">
        <w:t>x6,6</w:t>
      </w:r>
      <w:r w:rsidR="003E40B9" w:rsidRPr="00422BDF">
        <w:t>mm</w:t>
      </w:r>
      <w:r w:rsidR="00BE2B8D">
        <w:t xml:space="preserve">, </w:t>
      </w:r>
      <w:r w:rsidR="003E40B9">
        <w:t>PE</w:t>
      </w:r>
      <w:r w:rsidR="00BE2B8D">
        <w:t xml:space="preserve">100, SDR17, PN10, </w:t>
      </w:r>
      <w:r w:rsidR="003E40B9">
        <w:t>z którego z</w:t>
      </w:r>
      <w:r w:rsidR="002266D7">
        <w:t>aprojektowano zasilanie budynku przyłączem</w:t>
      </w:r>
      <w:r w:rsidR="003E40B9">
        <w:t xml:space="preserve"> </w:t>
      </w:r>
      <w:r w:rsidR="003E40B9" w:rsidRPr="00422BDF">
        <w:t>ø90mm</w:t>
      </w:r>
      <w:r w:rsidR="002266D7">
        <w:t xml:space="preserve"> PE (z węzła W1</w:t>
      </w:r>
      <w:r w:rsidR="003E40B9">
        <w:t>).</w:t>
      </w:r>
    </w:p>
    <w:p w14:paraId="783D8BF4" w14:textId="77777777" w:rsidR="00722DE2" w:rsidRPr="00BE2B8D" w:rsidRDefault="00722DE2" w:rsidP="00722DE2">
      <w:pPr>
        <w:pStyle w:val="Tekstpodstawowywcity2"/>
        <w:spacing w:line="240" w:lineRule="auto"/>
        <w:ind w:left="0"/>
        <w:jc w:val="left"/>
      </w:pPr>
      <w:r>
        <w:t>Włączenie do istniejącego wodociągu ø11</w:t>
      </w:r>
      <w:r w:rsidRPr="00422BDF">
        <w:t>0mm</w:t>
      </w:r>
      <w:r>
        <w:t xml:space="preserve"> PE wykonać w węźle W0, poprzez zamontowanie trójnika z żeliwa sferoidalnego ø100/100/100 </w:t>
      </w:r>
      <w:r w:rsidRPr="00722DE2">
        <w:t>mm. . Na odejściu z trójnika projektuje się zasuwę odcinającą kołnierzową ø100mm z żeliwa sferoidalnego z miękkim uszczelnieniem klina, obudową teleskopową i skrzynką uliczną do zasuw dużą, z żeliwa szarego.</w:t>
      </w:r>
    </w:p>
    <w:p w14:paraId="6C2EF52B" w14:textId="77777777" w:rsidR="00901D10" w:rsidRDefault="00722DE2" w:rsidP="000600CC">
      <w:pPr>
        <w:pStyle w:val="Tekstpodstawowywcity2"/>
        <w:spacing w:line="240" w:lineRule="auto"/>
        <w:ind w:left="0"/>
        <w:jc w:val="left"/>
      </w:pPr>
      <w:r>
        <w:t>Włączenie projektowanego  przyłącza</w:t>
      </w:r>
      <w:r w:rsidR="00901D10">
        <w:t xml:space="preserve"> wody </w:t>
      </w:r>
      <w:r w:rsidR="00B73870" w:rsidRPr="00422BDF">
        <w:t>ø9</w:t>
      </w:r>
      <w:r w:rsidR="00901D10" w:rsidRPr="00422BDF">
        <w:t>0mm</w:t>
      </w:r>
      <w:r w:rsidR="00901D10">
        <w:t xml:space="preserve"> PE wykonać </w:t>
      </w:r>
      <w:r w:rsidR="009645AF">
        <w:t>w</w:t>
      </w:r>
      <w:r w:rsidR="00901D10">
        <w:t xml:space="preserve"> </w:t>
      </w:r>
      <w:r>
        <w:t>węźle W1</w:t>
      </w:r>
      <w:r w:rsidR="00BE2B8D">
        <w:t>, poprzez zamontowanie trójnika z żeliwa sferoidalnego ø100/100/80 mm.</w:t>
      </w:r>
    </w:p>
    <w:p w14:paraId="60805141" w14:textId="77777777" w:rsidR="00722DE2" w:rsidRDefault="00722DE2" w:rsidP="000600CC">
      <w:pPr>
        <w:pStyle w:val="Tekstpodstawowywcity2"/>
        <w:spacing w:line="240" w:lineRule="auto"/>
        <w:ind w:left="0"/>
        <w:jc w:val="left"/>
      </w:pPr>
      <w:r>
        <w:t xml:space="preserve">Włączenie do istniejącego wodociągu </w:t>
      </w:r>
      <w:r w:rsidRPr="00422BDF">
        <w:t>ø90mm</w:t>
      </w:r>
      <w:r>
        <w:t xml:space="preserve"> PE wykonać w węźle W2, poprzez zamontowanie trójnika z żeliwa sferoidalnego ø100/100/100 mm.</w:t>
      </w:r>
    </w:p>
    <w:p w14:paraId="35BA1457" w14:textId="77777777" w:rsidR="00722DE2" w:rsidRPr="00BE2B8D" w:rsidRDefault="00722DE2" w:rsidP="000600CC">
      <w:pPr>
        <w:pStyle w:val="Tekstpodstawowywcity2"/>
        <w:spacing w:line="240" w:lineRule="auto"/>
        <w:ind w:left="0"/>
        <w:jc w:val="left"/>
      </w:pPr>
      <w:r>
        <w:t>W projektowanych węzłach należy zamontować zasuwy odcinające kołnierzowe ø80mm i ø100mm z żeliwa sferoidalnego z miękkim uszczelnieniem klina, obudową teleskopową i skrzynką uliczną do zasuw dużą, z żeliwa szarego, oznaczone z0, z1, z2 i z3 – szczegóły na schematach węzłów.</w:t>
      </w:r>
    </w:p>
    <w:p w14:paraId="3EAB0C65" w14:textId="77777777" w:rsidR="00901D10" w:rsidRDefault="00901D10">
      <w:pPr>
        <w:pStyle w:val="Tekstpodstawowy2"/>
        <w:spacing w:line="240" w:lineRule="auto"/>
        <w:jc w:val="left"/>
      </w:pPr>
      <w:r>
        <w:t xml:space="preserve">Do połączeń kołnierzowych należy stosować śruby ze stali nierdzewnej.                                                                                                       </w:t>
      </w:r>
    </w:p>
    <w:p w14:paraId="430760C6" w14:textId="77777777" w:rsidR="00901D10" w:rsidRDefault="00901D10">
      <w:pPr>
        <w:pStyle w:val="Tekstpodstawowy2"/>
        <w:spacing w:line="240" w:lineRule="auto"/>
        <w:jc w:val="left"/>
        <w:rPr>
          <w:sz w:val="23"/>
          <w:szCs w:val="23"/>
        </w:rPr>
      </w:pPr>
      <w:r>
        <w:lastRenderedPageBreak/>
        <w:t>Lokalizację zasuw</w:t>
      </w:r>
      <w:r w:rsidR="00324B10">
        <w:t>y</w:t>
      </w:r>
      <w:r>
        <w:t xml:space="preserve"> należy oznakować trwale za pomocą tabliczki orientacyjnej. </w:t>
      </w:r>
      <w:r w:rsidR="001A4DAB">
        <w:rPr>
          <w:sz w:val="23"/>
          <w:szCs w:val="23"/>
        </w:rPr>
        <w:t>Opis wykonać w </w:t>
      </w:r>
      <w:r>
        <w:rPr>
          <w:sz w:val="23"/>
          <w:szCs w:val="23"/>
        </w:rPr>
        <w:t xml:space="preserve">sposób trwały, czytelny odporny na warunki atmosferyczne. Tabliczki lokalizować na słupku betonowym lub na trwałym elemencie budynku lub ogrodzenia. </w:t>
      </w:r>
    </w:p>
    <w:p w14:paraId="0D185CDB" w14:textId="77777777" w:rsidR="00901D10" w:rsidRDefault="00901D10">
      <w:pPr>
        <w:pStyle w:val="Tekstpodstawowy2"/>
        <w:spacing w:line="240" w:lineRule="auto"/>
        <w:jc w:val="left"/>
      </w:pPr>
      <w:r>
        <w:t xml:space="preserve">Pod </w:t>
      </w:r>
      <w:r w:rsidR="00324B10">
        <w:t>zasuwą</w:t>
      </w:r>
      <w:r>
        <w:t xml:space="preserve"> wykonać blok podporowy z betonu B15. Blok powinien opierać się o nienaruszony grunt. </w:t>
      </w:r>
    </w:p>
    <w:p w14:paraId="7AAEF7A0" w14:textId="77777777" w:rsidR="00901D10" w:rsidRDefault="00B61D4C">
      <w:r>
        <w:t>Przyłącze</w:t>
      </w:r>
      <w:r w:rsidR="00901D10">
        <w:t xml:space="preserve"> wody</w:t>
      </w:r>
      <w:r>
        <w:t xml:space="preserve"> do budynku</w:t>
      </w:r>
      <w:r w:rsidR="00901D10">
        <w:t xml:space="preserve"> zaprojektowan</w:t>
      </w:r>
      <w:r w:rsidR="00BE2B8D">
        <w:t>o z rur polietylenowych  ø90x5,4</w:t>
      </w:r>
      <w:r w:rsidR="002A7FE1">
        <w:t>mm, PE100, SDR</w:t>
      </w:r>
      <w:r w:rsidR="00BE2B8D">
        <w:t>17, PN10</w:t>
      </w:r>
      <w:r w:rsidR="00901D10">
        <w:t>, zgodnych z normą PN-EN 12201, zgrzewanych, połączenie z armaturą kołnierzowe.</w:t>
      </w:r>
    </w:p>
    <w:p w14:paraId="255EAC90" w14:textId="77777777" w:rsidR="004E1E0A" w:rsidRDefault="004E1E0A">
      <w:r>
        <w:t>Schematy węzłów wodociągowych przedstawiono w części graficznej opracowania.</w:t>
      </w:r>
    </w:p>
    <w:p w14:paraId="3C0ED878" w14:textId="77777777" w:rsidR="00901D10" w:rsidRDefault="00901D10">
      <w:r>
        <w:t xml:space="preserve">Trasę </w:t>
      </w:r>
      <w:r w:rsidR="00BE2B8D">
        <w:t>przewodów wodociągowych</w:t>
      </w:r>
      <w:r>
        <w:t xml:space="preserve"> należy oznaczyć taśmą lokalizacyjno-ostrzegawczą ko</w:t>
      </w:r>
      <w:r w:rsidR="00BE2B8D">
        <w:t xml:space="preserve">loru niebieskiego, </w:t>
      </w:r>
      <w:r>
        <w:t>z zatopioną wkładką metalową, o szerokości 40cm. Taśmę należy układać 40cm od poziomu gruntu,  z wyprowadzeniem końcówek taśmy do skrzynki zasuwy celu zapewnienia trwałej przewodności elektrycznej.</w:t>
      </w:r>
    </w:p>
    <w:p w14:paraId="20934A5D" w14:textId="77777777" w:rsidR="00901D10" w:rsidRPr="006A4F0D" w:rsidRDefault="00901D10" w:rsidP="003A7FE3">
      <w:pPr>
        <w:spacing w:before="120"/>
      </w:pPr>
      <w:r>
        <w:rPr>
          <w:b/>
          <w:bCs/>
        </w:rPr>
        <w:t>2. Instalacja wewnętrzna.</w:t>
      </w:r>
      <w:r>
        <w:rPr>
          <w:b/>
          <w:bCs/>
        </w:rPr>
        <w:br/>
      </w:r>
      <w:r w:rsidRPr="003A6BA8">
        <w:t xml:space="preserve">Zimna woda wprowadzona będzie do pomieszczenia wodomierza zlokalizowanego w piwnicach budynku, sąsiadującego ze ścianą zewnętrzną. </w:t>
      </w:r>
      <w:r w:rsidR="003A6BA8">
        <w:t xml:space="preserve">Pomieszczenie ma być zabezpieczone przed dostępem osób postronnych. </w:t>
      </w:r>
      <w:r w:rsidRPr="006A4F0D">
        <w:t xml:space="preserve">Zaraz za wejściem wody do budynku zaprojektowano pomiar zużycia wody zimnej za pomocą wodomierza  </w:t>
      </w:r>
      <w:r w:rsidR="002B1244" w:rsidRPr="006A4F0D">
        <w:t xml:space="preserve">wielostrumieniowego </w:t>
      </w:r>
      <w:proofErr w:type="spellStart"/>
      <w:r w:rsidR="002B1244" w:rsidRPr="006A4F0D">
        <w:t>dn</w:t>
      </w:r>
      <w:proofErr w:type="spellEnd"/>
      <w:r w:rsidR="002B1244" w:rsidRPr="006A4F0D">
        <w:t xml:space="preserve"> 40mm</w:t>
      </w:r>
      <w:r w:rsidRPr="006A4F0D">
        <w:t xml:space="preserve"> wraz z zaworami odcinającymi, zaworem zwrotn</w:t>
      </w:r>
      <w:r w:rsidR="002B1244" w:rsidRPr="006A4F0D">
        <w:t xml:space="preserve">ym </w:t>
      </w:r>
      <w:proofErr w:type="spellStart"/>
      <w:r w:rsidR="002B1244" w:rsidRPr="006A4F0D">
        <w:t>antyskażeniowym</w:t>
      </w:r>
      <w:proofErr w:type="spellEnd"/>
      <w:r w:rsidR="002B1244" w:rsidRPr="006A4F0D">
        <w:t xml:space="preserve"> typ EA291NF  </w:t>
      </w:r>
      <w:proofErr w:type="spellStart"/>
      <w:r w:rsidR="002B1244" w:rsidRPr="006A4F0D">
        <w:t>dn</w:t>
      </w:r>
      <w:proofErr w:type="spellEnd"/>
      <w:r w:rsidR="002B1244" w:rsidRPr="006A4F0D">
        <w:t xml:space="preserve"> 4</w:t>
      </w:r>
      <w:r w:rsidRPr="006A4F0D">
        <w:t>0mm or</w:t>
      </w:r>
      <w:r w:rsidR="002B1244" w:rsidRPr="006A4F0D">
        <w:t xml:space="preserve">az filtrem siatkowym typ Y222P  </w:t>
      </w:r>
      <w:proofErr w:type="spellStart"/>
      <w:r w:rsidR="002B1244" w:rsidRPr="006A4F0D">
        <w:t>dn</w:t>
      </w:r>
      <w:proofErr w:type="spellEnd"/>
      <w:r w:rsidR="002B1244" w:rsidRPr="006A4F0D">
        <w:t xml:space="preserve"> </w:t>
      </w:r>
      <w:r w:rsidRPr="006A4F0D">
        <w:t xml:space="preserve">50mm.  </w:t>
      </w:r>
    </w:p>
    <w:p w14:paraId="4D98924C" w14:textId="77777777" w:rsidR="00901D10" w:rsidRPr="006A4F0D" w:rsidRDefault="00901D10">
      <w:r w:rsidRPr="006A4F0D">
        <w:t xml:space="preserve">Zaraz za zestawem wodomierzowym zaprojektowano zawór spustowy wody umożliwiający spuszczenie wody z całej instalacji w budynku nad kratkę ściekową. </w:t>
      </w:r>
    </w:p>
    <w:p w14:paraId="71315682" w14:textId="77777777" w:rsidR="00901D10" w:rsidRPr="006A4F0D" w:rsidRDefault="00D27885">
      <w:r w:rsidRPr="006A4F0D">
        <w:t xml:space="preserve">Kratka ściekowa podłączona do studzienki wodomierzowej, skąd wody spustowe </w:t>
      </w:r>
      <w:r w:rsidR="002B1244" w:rsidRPr="006A4F0D">
        <w:t>zostaną przepompowane do instalacji kanalizacji sanitarnej</w:t>
      </w:r>
      <w:r w:rsidRPr="006A4F0D">
        <w:t xml:space="preserve"> za pomocą pompy zatapialnej</w:t>
      </w:r>
      <w:r w:rsidR="002B1244" w:rsidRPr="006A4F0D">
        <w:t>.</w:t>
      </w:r>
      <w:r w:rsidR="00901D10" w:rsidRPr="006A4F0D">
        <w:t xml:space="preserve"> </w:t>
      </w:r>
    </w:p>
    <w:p w14:paraId="0CD09E75" w14:textId="77777777" w:rsidR="00901D10" w:rsidRPr="006A4F0D" w:rsidRDefault="00901D10">
      <w:pPr>
        <w:pStyle w:val="Tekstpodstawowy"/>
      </w:pPr>
      <w:r w:rsidRPr="006A4F0D">
        <w:t>Przejście rury wodociągowej przez ścianę budynku uszczelnić przy pomocy łańcuchów uszczelniających.</w:t>
      </w:r>
      <w:r w:rsidR="003A6BA8" w:rsidRPr="006A4F0D">
        <w:t xml:space="preserve"> Nie stosować rury ochronnej.</w:t>
      </w:r>
    </w:p>
    <w:p w14:paraId="3A5BB144" w14:textId="77777777" w:rsidR="004E1E0A" w:rsidRPr="006A4F0D" w:rsidRDefault="004E1E0A" w:rsidP="003A7FE3">
      <w:pPr>
        <w:pStyle w:val="Tekstpodstawowy"/>
        <w:spacing w:before="120"/>
        <w:rPr>
          <w:b/>
          <w:bCs/>
          <w:u w:val="single"/>
        </w:rPr>
      </w:pPr>
    </w:p>
    <w:p w14:paraId="6AAC5178" w14:textId="77777777" w:rsidR="00901D10" w:rsidRPr="00DB4657" w:rsidRDefault="00901D10" w:rsidP="003A7FE3">
      <w:pPr>
        <w:pStyle w:val="Tekstpodstawowy"/>
        <w:spacing w:before="120"/>
        <w:rPr>
          <w:b/>
          <w:bCs/>
          <w:u w:val="single"/>
        </w:rPr>
      </w:pPr>
      <w:r w:rsidRPr="00DB4657">
        <w:rPr>
          <w:b/>
          <w:bCs/>
          <w:u w:val="single"/>
        </w:rPr>
        <w:t>Dobór łańcucha uszczelniającego.</w:t>
      </w:r>
    </w:p>
    <w:p w14:paraId="6FBE6BA4" w14:textId="77777777" w:rsidR="00901D10" w:rsidRPr="00DB4657" w:rsidRDefault="00901D10">
      <w:pPr>
        <w:pStyle w:val="Tekstpodstawowy"/>
      </w:pPr>
      <w:r w:rsidRPr="00DB4657">
        <w:t xml:space="preserve">- wewnętrzna średnica </w:t>
      </w:r>
      <w:r w:rsidR="00DB4657" w:rsidRPr="00DB4657">
        <w:t>otworu przepustowego:  Dw=140</w:t>
      </w:r>
      <w:r w:rsidRPr="00DB4657">
        <w:t xml:space="preserve">mm. </w:t>
      </w:r>
    </w:p>
    <w:p w14:paraId="773466DD" w14:textId="77777777" w:rsidR="00901D10" w:rsidRPr="00DB4657" w:rsidRDefault="00901D10">
      <w:pPr>
        <w:pStyle w:val="Tekstpodstawowy"/>
      </w:pPr>
      <w:r w:rsidRPr="00DB4657">
        <w:t>- zewnętrzna ś</w:t>
      </w:r>
      <w:r w:rsidR="002A7FE1" w:rsidRPr="00DB4657">
        <w:t>rednica rury przewodowej ø90x8.2</w:t>
      </w:r>
      <w:r w:rsidRPr="00DB4657">
        <w:t xml:space="preserve">mm:  Dz=90mm </w:t>
      </w:r>
    </w:p>
    <w:p w14:paraId="305B28E4" w14:textId="77777777" w:rsidR="00901D10" w:rsidRPr="00DB4657" w:rsidRDefault="00901D10">
      <w:pPr>
        <w:pStyle w:val="Tekstpodstawowy"/>
      </w:pPr>
      <w:r w:rsidRPr="00DB4657">
        <w:t>- wielk</w:t>
      </w:r>
      <w:r w:rsidR="00DB4657" w:rsidRPr="00DB4657">
        <w:t>ość do uszczelnienia W=Dw-Dz=140</w:t>
      </w:r>
      <w:r w:rsidRPr="00DB4657">
        <w:t>-90=5</w:t>
      </w:r>
      <w:r w:rsidR="00DB4657" w:rsidRPr="00DB4657">
        <w:t>0</w:t>
      </w:r>
      <w:r w:rsidRPr="00DB4657">
        <w:t xml:space="preserve"> mm </w:t>
      </w:r>
    </w:p>
    <w:p w14:paraId="343C8F5E" w14:textId="77777777" w:rsidR="00901D10" w:rsidRPr="00DB4657" w:rsidRDefault="00901D10">
      <w:pPr>
        <w:pStyle w:val="Tekstpodstawowy"/>
      </w:pPr>
      <w:r w:rsidRPr="00DB4657">
        <w:t xml:space="preserve">Dobrano model łańcucha: ŁU-3 (o przedziale 40-51 mm, </w:t>
      </w:r>
      <w:proofErr w:type="spellStart"/>
      <w:r w:rsidRPr="00DB4657">
        <w:t>dł.ogniwa</w:t>
      </w:r>
      <w:proofErr w:type="spellEnd"/>
      <w:r w:rsidRPr="00DB4657">
        <w:t xml:space="preserve"> L=40mm, </w:t>
      </w:r>
      <w:proofErr w:type="spellStart"/>
      <w:r w:rsidRPr="00DB4657">
        <w:t>grub.ogniwa</w:t>
      </w:r>
      <w:proofErr w:type="spellEnd"/>
      <w:r w:rsidRPr="00DB4657">
        <w:t xml:space="preserve"> G=20mm, </w:t>
      </w:r>
      <w:proofErr w:type="spellStart"/>
      <w:r w:rsidRPr="00DB4657">
        <w:t>szer.ogniwa</w:t>
      </w:r>
      <w:proofErr w:type="spellEnd"/>
      <w:r w:rsidRPr="00DB4657">
        <w:t xml:space="preserve"> s=63mm, śruby M8x90).</w:t>
      </w:r>
    </w:p>
    <w:p w14:paraId="1254C924" w14:textId="77777777" w:rsidR="00901D10" w:rsidRPr="00DB4657" w:rsidRDefault="00901D10">
      <w:pPr>
        <w:pStyle w:val="Tekstpodstawowy"/>
      </w:pPr>
      <w:r w:rsidRPr="00DB4657">
        <w:t>- całko</w:t>
      </w:r>
      <w:r w:rsidR="00DB4657" w:rsidRPr="00DB4657">
        <w:t>wita długość uszczelnienia: (140+90)/2 x 3.14=361,1</w:t>
      </w:r>
      <w:r w:rsidRPr="00DB4657">
        <w:t xml:space="preserve"> mm</w:t>
      </w:r>
    </w:p>
    <w:p w14:paraId="59B52233" w14:textId="77777777" w:rsidR="00901D10" w:rsidRPr="00DB4657" w:rsidRDefault="00DB4657">
      <w:pPr>
        <w:pStyle w:val="Tekstpodstawowy"/>
      </w:pPr>
      <w:r w:rsidRPr="00DB4657">
        <w:t>- ilość ogniw:  361,1 : 40 = 9,02 szt. Przyjęto 9</w:t>
      </w:r>
      <w:r w:rsidR="00901D10" w:rsidRPr="00DB4657">
        <w:t xml:space="preserve"> ogniw.</w:t>
      </w:r>
    </w:p>
    <w:p w14:paraId="14EDDA3E" w14:textId="77777777" w:rsidR="001967DC" w:rsidRDefault="001967DC" w:rsidP="00E117B8">
      <w:pPr>
        <w:pStyle w:val="Nagwek7"/>
        <w:spacing w:line="240" w:lineRule="auto"/>
        <w:ind w:left="0"/>
        <w:jc w:val="left"/>
        <w:rPr>
          <w:sz w:val="24"/>
          <w:u w:val="single"/>
        </w:rPr>
      </w:pPr>
    </w:p>
    <w:p w14:paraId="03DA3C97" w14:textId="77777777" w:rsidR="00901D10" w:rsidRPr="006A4F0D" w:rsidRDefault="00901D10" w:rsidP="00E117B8">
      <w:pPr>
        <w:pStyle w:val="Nagwek7"/>
        <w:spacing w:line="240" w:lineRule="auto"/>
        <w:ind w:left="0"/>
        <w:jc w:val="left"/>
        <w:rPr>
          <w:sz w:val="24"/>
          <w:u w:val="single"/>
        </w:rPr>
      </w:pPr>
      <w:r w:rsidRPr="006A4F0D">
        <w:rPr>
          <w:sz w:val="24"/>
          <w:u w:val="single"/>
        </w:rPr>
        <w:t>Dobór wodomierza dla budynku  (wg PN-92/B-01706)</w:t>
      </w:r>
    </w:p>
    <w:p w14:paraId="66532BF1" w14:textId="77777777" w:rsidR="0063158E" w:rsidRPr="00020D69" w:rsidRDefault="0063158E" w:rsidP="0063158E">
      <w:pPr>
        <w:jc w:val="both"/>
      </w:pPr>
      <w:r w:rsidRPr="00020D69">
        <w:t>Normatywny wypływ wody  z punktów czerpalnych  wynosi:</w:t>
      </w:r>
    </w:p>
    <w:p w14:paraId="1FC9BA82" w14:textId="77777777" w:rsidR="0063158E" w:rsidRPr="00020D69" w:rsidRDefault="0063158E" w:rsidP="0063158E">
      <w:r w:rsidRPr="00020D69">
        <w:t>- zlewozmywaki (baterie)</w:t>
      </w:r>
      <w:r w:rsidRPr="00020D69">
        <w:tab/>
      </w:r>
      <w:r w:rsidRPr="00020D69">
        <w:tab/>
        <w:t xml:space="preserve">           </w:t>
      </w:r>
      <w:r w:rsidRPr="00020D69">
        <w:tab/>
        <w:t>szt. 21 x 0,14 =    2,94 l/s</w:t>
      </w:r>
    </w:p>
    <w:p w14:paraId="1904CDAB" w14:textId="77777777" w:rsidR="0063158E" w:rsidRPr="00020D69" w:rsidRDefault="0063158E" w:rsidP="0063158E">
      <w:r w:rsidRPr="00020D69">
        <w:t>- umywalki (baterie)</w:t>
      </w:r>
      <w:r w:rsidRPr="00020D69">
        <w:tab/>
      </w:r>
      <w:r w:rsidRPr="00020D69">
        <w:tab/>
        <w:t xml:space="preserve">           </w:t>
      </w:r>
      <w:r w:rsidRPr="00020D69">
        <w:tab/>
      </w:r>
      <w:r w:rsidRPr="00020D69">
        <w:tab/>
        <w:t>szt. 37 x 0,14 =    5,18 l/s</w:t>
      </w:r>
    </w:p>
    <w:p w14:paraId="6852D4B0" w14:textId="77777777" w:rsidR="0063158E" w:rsidRPr="00020D69" w:rsidRDefault="0063158E" w:rsidP="0063158E">
      <w:r w:rsidRPr="00020D69">
        <w:t>- wanny  (baterie)</w:t>
      </w:r>
      <w:r w:rsidRPr="00020D69">
        <w:tab/>
      </w:r>
      <w:r w:rsidRPr="00020D69">
        <w:tab/>
        <w:t xml:space="preserve">           </w:t>
      </w:r>
      <w:r w:rsidRPr="00020D69">
        <w:tab/>
      </w:r>
      <w:r w:rsidRPr="00020D69">
        <w:tab/>
        <w:t>szt. 20 x 0,30 =    6,00 l/s</w:t>
      </w:r>
    </w:p>
    <w:p w14:paraId="4CB64D49" w14:textId="77777777" w:rsidR="0063158E" w:rsidRPr="00020D69" w:rsidRDefault="0063158E" w:rsidP="0063158E">
      <w:r w:rsidRPr="00020D69">
        <w:t>- WC (płuczki ustępowe)</w:t>
      </w:r>
      <w:r w:rsidRPr="00020D69">
        <w:tab/>
      </w:r>
      <w:r w:rsidRPr="00020D69">
        <w:tab/>
        <w:t xml:space="preserve">           </w:t>
      </w:r>
      <w:r w:rsidRPr="00020D69">
        <w:tab/>
        <w:t>szt. 24 x 0,13 =    3,12 l/s</w:t>
      </w:r>
    </w:p>
    <w:p w14:paraId="08BFD233" w14:textId="77777777" w:rsidR="0063158E" w:rsidRPr="00020D69" w:rsidRDefault="0063158E" w:rsidP="0063158E">
      <w:r w:rsidRPr="00020D69">
        <w:t xml:space="preserve">- pralki (zawory ze złączką </w:t>
      </w:r>
      <w:r w:rsidRPr="00020D69">
        <w:sym w:font="Symbol" w:char="0066"/>
      </w:r>
      <w:r w:rsidRPr="00020D69">
        <w:t xml:space="preserve">15)                </w:t>
      </w:r>
      <w:r w:rsidRPr="00020D69">
        <w:tab/>
        <w:t>szt. 20 x 0,25 =    5,00 l/s</w:t>
      </w:r>
    </w:p>
    <w:p w14:paraId="41EF987D" w14:textId="77777777" w:rsidR="0063158E" w:rsidRPr="00020D69" w:rsidRDefault="0063158E" w:rsidP="0063158E">
      <w:r w:rsidRPr="00020D69">
        <w:t xml:space="preserve">- zmywarki (zawory ze złączką </w:t>
      </w:r>
      <w:r w:rsidRPr="00020D69">
        <w:sym w:font="Symbol" w:char="0066"/>
      </w:r>
      <w:r w:rsidRPr="00020D69">
        <w:t xml:space="preserve">15)        </w:t>
      </w:r>
      <w:r w:rsidRPr="00020D69">
        <w:tab/>
        <w:t>szt. 20 x 0,15 =    3,00 l/s</w:t>
      </w:r>
    </w:p>
    <w:p w14:paraId="1FB9C276" w14:textId="77777777" w:rsidR="0063158E" w:rsidRPr="00020D69" w:rsidRDefault="0063158E" w:rsidP="0063158E">
      <w:r w:rsidRPr="00020D69">
        <w:tab/>
      </w:r>
      <w:r w:rsidRPr="00020D69">
        <w:tab/>
      </w:r>
      <w:r w:rsidRPr="00020D69">
        <w:tab/>
      </w:r>
      <w:r w:rsidRPr="00020D69">
        <w:tab/>
      </w:r>
      <w:r w:rsidRPr="00020D69">
        <w:tab/>
      </w:r>
      <w:r w:rsidRPr="00020D69">
        <w:tab/>
        <w:t>------------------------------------</w:t>
      </w:r>
      <w:r w:rsidRPr="00020D69">
        <w:tab/>
      </w:r>
    </w:p>
    <w:p w14:paraId="3465F48C" w14:textId="77777777" w:rsidR="0063158E" w:rsidRPr="00020D69" w:rsidRDefault="0063158E" w:rsidP="0063158E">
      <w:r w:rsidRPr="00020D69">
        <w:t xml:space="preserve">                                                                       </w:t>
      </w:r>
      <w:r w:rsidRPr="00020D69">
        <w:tab/>
        <w:t xml:space="preserve">  </w:t>
      </w:r>
      <w:r w:rsidRPr="00020D69">
        <w:sym w:font="Symbol" w:char="0053"/>
      </w:r>
      <w:proofErr w:type="spellStart"/>
      <w:r w:rsidRPr="00020D69">
        <w:t>qn</w:t>
      </w:r>
      <w:proofErr w:type="spellEnd"/>
      <w:r w:rsidRPr="00020D69">
        <w:t xml:space="preserve">   = 25,24 l/s</w:t>
      </w:r>
    </w:p>
    <w:p w14:paraId="466363DE" w14:textId="77777777" w:rsidR="0063158E" w:rsidRPr="00020D69" w:rsidRDefault="0063158E" w:rsidP="0063158E"/>
    <w:p w14:paraId="6DFB20A6" w14:textId="77777777" w:rsidR="0063158E" w:rsidRPr="006A4F0D" w:rsidRDefault="0063158E" w:rsidP="0063158E">
      <w:pPr>
        <w:pStyle w:val="Nagwek4"/>
        <w:jc w:val="left"/>
        <w:rPr>
          <w:b w:val="0"/>
          <w:bCs/>
          <w:sz w:val="24"/>
        </w:rPr>
      </w:pPr>
      <w:r w:rsidRPr="006A4F0D">
        <w:rPr>
          <w:b w:val="0"/>
          <w:bCs/>
          <w:sz w:val="24"/>
        </w:rPr>
        <w:t xml:space="preserve">Zgodnie z PN-92/B-01706 - tabela 2 dla </w:t>
      </w:r>
      <w:r w:rsidRPr="006A4F0D">
        <w:rPr>
          <w:b w:val="0"/>
          <w:bCs/>
          <w:sz w:val="24"/>
        </w:rPr>
        <w:sym w:font="Symbol" w:char="0053"/>
      </w:r>
      <w:proofErr w:type="spellStart"/>
      <w:r w:rsidR="00335B46" w:rsidRPr="006A4F0D">
        <w:rPr>
          <w:b w:val="0"/>
          <w:bCs/>
          <w:sz w:val="24"/>
        </w:rPr>
        <w:t>qN</w:t>
      </w:r>
      <w:proofErr w:type="spellEnd"/>
      <w:r w:rsidR="00335B46" w:rsidRPr="006A4F0D">
        <w:rPr>
          <w:b w:val="0"/>
          <w:bCs/>
          <w:sz w:val="24"/>
        </w:rPr>
        <w:t xml:space="preserve"> = 25,24</w:t>
      </w:r>
      <w:r w:rsidRPr="006A4F0D">
        <w:rPr>
          <w:b w:val="0"/>
          <w:bCs/>
          <w:sz w:val="24"/>
        </w:rPr>
        <w:t xml:space="preserve"> l/s  </w:t>
      </w:r>
    </w:p>
    <w:p w14:paraId="56207AD0" w14:textId="77777777" w:rsidR="0063158E" w:rsidRPr="006A4F0D" w:rsidRDefault="00335B46" w:rsidP="0063158E">
      <w:pPr>
        <w:spacing w:before="120"/>
        <w:jc w:val="both"/>
      </w:pPr>
      <w:proofErr w:type="spellStart"/>
      <w:r w:rsidRPr="006A4F0D">
        <w:t>qo</w:t>
      </w:r>
      <w:proofErr w:type="spellEnd"/>
      <w:r w:rsidRPr="006A4F0D">
        <w:t xml:space="preserve"> = 2,65 l/s  = 9,54</w:t>
      </w:r>
      <w:r w:rsidR="0063158E" w:rsidRPr="006A4F0D">
        <w:t xml:space="preserve"> m3/h</w:t>
      </w:r>
    </w:p>
    <w:p w14:paraId="371456CE" w14:textId="77777777" w:rsidR="00335B46" w:rsidRPr="006A4F0D" w:rsidRDefault="00335B46" w:rsidP="00335B46">
      <w:pPr>
        <w:pStyle w:val="Tekstpodstawowy2"/>
        <w:spacing w:line="240" w:lineRule="auto"/>
      </w:pPr>
    </w:p>
    <w:p w14:paraId="2252DD20" w14:textId="77777777" w:rsidR="00335B46" w:rsidRPr="006A4F0D" w:rsidRDefault="00335B46" w:rsidP="00335B46">
      <w:pPr>
        <w:pStyle w:val="Tekstpodstawowy2"/>
        <w:spacing w:line="240" w:lineRule="auto"/>
      </w:pPr>
      <w:r w:rsidRPr="006A4F0D">
        <w:t xml:space="preserve">Dobrano wodomierz </w:t>
      </w:r>
      <w:r w:rsidR="00641812" w:rsidRPr="006A4F0D">
        <w:t>wielo</w:t>
      </w:r>
      <w:r w:rsidRPr="006A4F0D">
        <w:t xml:space="preserve">strumieniowy typ </w:t>
      </w:r>
      <w:r w:rsidR="00641812" w:rsidRPr="006A4F0D">
        <w:t>WS</w:t>
      </w:r>
      <w:r w:rsidRPr="006A4F0D">
        <w:t>10</w:t>
      </w:r>
      <w:r w:rsidR="00641812" w:rsidRPr="006A4F0D">
        <w:t xml:space="preserve"> np. firmy FILA lub równoważny  o </w:t>
      </w:r>
      <w:r w:rsidRPr="006A4F0D">
        <w:t>następujących danych technicznych:</w:t>
      </w:r>
    </w:p>
    <w:p w14:paraId="5FF9E89E" w14:textId="77777777" w:rsidR="00335B46" w:rsidRPr="006A4F0D" w:rsidRDefault="00335B46" w:rsidP="00335B46">
      <w:r w:rsidRPr="006A4F0D">
        <w:lastRenderedPageBreak/>
        <w:t xml:space="preserve">- średnica nominalna                                            DN </w:t>
      </w:r>
      <w:r w:rsidR="00641812" w:rsidRPr="006A4F0D">
        <w:t>40</w:t>
      </w:r>
      <w:r w:rsidRPr="006A4F0D">
        <w:t xml:space="preserve"> mm</w:t>
      </w:r>
    </w:p>
    <w:p w14:paraId="115DE6FE" w14:textId="77777777" w:rsidR="00335B46" w:rsidRPr="006A4F0D" w:rsidRDefault="00335B46" w:rsidP="00335B46">
      <w:r w:rsidRPr="006A4F0D">
        <w:t>- ciągły strumień objętości                                    Q3=10 m3/h</w:t>
      </w:r>
    </w:p>
    <w:p w14:paraId="5A735FD6" w14:textId="77777777" w:rsidR="00335B46" w:rsidRPr="006A4F0D" w:rsidRDefault="00335B46" w:rsidP="00335B46">
      <w:r w:rsidRPr="006A4F0D">
        <w:t>- maksymalny strumień objętości                         Q4=12,5 m3/h</w:t>
      </w:r>
    </w:p>
    <w:p w14:paraId="17306C1D" w14:textId="77777777" w:rsidR="00335B46" w:rsidRPr="006A4F0D" w:rsidRDefault="00335B46" w:rsidP="00335B46">
      <w:pPr>
        <w:ind w:left="4248"/>
      </w:pPr>
      <w:r w:rsidRPr="006A4F0D">
        <w:rPr>
          <w:rFonts w:ascii="Simplex" w:hAnsi="Simplex"/>
        </w:rPr>
        <w:t xml:space="preserve">   ∆</w:t>
      </w:r>
      <w:r w:rsidRPr="006A4F0D">
        <w:t xml:space="preserve">p =  4,0  </w:t>
      </w:r>
      <w:proofErr w:type="spellStart"/>
      <w:r w:rsidRPr="006A4F0D">
        <w:t>m.sł.w</w:t>
      </w:r>
      <w:proofErr w:type="spellEnd"/>
      <w:r w:rsidRPr="006A4F0D">
        <w:t>.</w:t>
      </w:r>
    </w:p>
    <w:p w14:paraId="37B04012" w14:textId="77777777" w:rsidR="003A7FE3" w:rsidRPr="006A4F0D" w:rsidRDefault="00335B46" w:rsidP="00E117B8">
      <w:r w:rsidRPr="006A4F0D">
        <w:t xml:space="preserve">Wodomierz dobrany prawidłowo jeśli: </w:t>
      </w:r>
      <w:proofErr w:type="spellStart"/>
      <w:r w:rsidRPr="006A4F0D">
        <w:t>Qobl</w:t>
      </w:r>
      <w:proofErr w:type="spellEnd"/>
      <w:r w:rsidRPr="006A4F0D">
        <w:t xml:space="preserve"> ≤ Q3 (9,54≤10.0)</w:t>
      </w:r>
      <w:r w:rsidR="003A7FE3" w:rsidRPr="006A4F0D">
        <w:t xml:space="preserve">                                                                   </w:t>
      </w:r>
    </w:p>
    <w:p w14:paraId="7F96BA77" w14:textId="77777777" w:rsidR="00E117B8" w:rsidRPr="006A4F0D" w:rsidRDefault="00E117B8" w:rsidP="00EC217D"/>
    <w:p w14:paraId="547C75D1" w14:textId="77777777" w:rsidR="00E117B8" w:rsidRPr="006A4F0D" w:rsidRDefault="00641812" w:rsidP="00EC217D">
      <w:r w:rsidRPr="006A4F0D">
        <w:t>Dla przepływu  q= 9,54</w:t>
      </w:r>
      <w:r w:rsidR="003A7FE3" w:rsidRPr="006A4F0D">
        <w:t xml:space="preserve"> m</w:t>
      </w:r>
      <w:r w:rsidR="003A7FE3" w:rsidRPr="006A4F0D">
        <w:rPr>
          <w:vertAlign w:val="superscript"/>
        </w:rPr>
        <w:t>3</w:t>
      </w:r>
      <w:r w:rsidR="003A7FE3" w:rsidRPr="006A4F0D">
        <w:t xml:space="preserve">/h  dobrano zawór </w:t>
      </w:r>
      <w:proofErr w:type="spellStart"/>
      <w:r w:rsidR="003A7FE3" w:rsidRPr="006A4F0D">
        <w:t>antyskażeniowy</w:t>
      </w:r>
      <w:proofErr w:type="spellEnd"/>
      <w:r w:rsidR="003A7FE3" w:rsidRPr="006A4F0D">
        <w:t xml:space="preserve"> typ EA 291NF o średnicy </w:t>
      </w:r>
      <w:r w:rsidRPr="006A4F0D">
        <w:t>4</w:t>
      </w:r>
      <w:r w:rsidR="003A7FE3" w:rsidRPr="006A4F0D">
        <w:t xml:space="preserve">0 mm,  </w:t>
      </w:r>
      <w:r w:rsidR="00EC217D" w:rsidRPr="006A4F0D">
        <w:t xml:space="preserve"> </w:t>
      </w:r>
      <w:r w:rsidR="00E117B8" w:rsidRPr="006A4F0D">
        <w:t xml:space="preserve">  </w:t>
      </w:r>
    </w:p>
    <w:p w14:paraId="45C0C63E" w14:textId="77777777" w:rsidR="003A7FE3" w:rsidRPr="006A4F0D" w:rsidRDefault="003A7FE3" w:rsidP="00EC217D">
      <w:r w:rsidRPr="006A4F0D">
        <w:t>∆p = 0,</w:t>
      </w:r>
      <w:r w:rsidR="00641812" w:rsidRPr="006A4F0D">
        <w:t>6</w:t>
      </w:r>
      <w:r w:rsidRPr="006A4F0D">
        <w:t xml:space="preserve">0 </w:t>
      </w:r>
      <w:proofErr w:type="spellStart"/>
      <w:r w:rsidRPr="006A4F0D">
        <w:t>m.s</w:t>
      </w:r>
      <w:r w:rsidR="00E117B8" w:rsidRPr="006A4F0D">
        <w:t>ł.w</w:t>
      </w:r>
      <w:proofErr w:type="spellEnd"/>
      <w:r w:rsidR="00E117B8" w:rsidRPr="006A4F0D">
        <w:t xml:space="preserve">  oraz filtr siatkowy  typ Y</w:t>
      </w:r>
      <w:r w:rsidRPr="006A4F0D">
        <w:t xml:space="preserve">222 P  o średnicy  </w:t>
      </w:r>
      <w:smartTag w:uri="urn:schemas-microsoft-com:office:smarttags" w:element="metricconverter">
        <w:smartTagPr>
          <w:attr w:name="ProductID" w:val="50 mm"/>
        </w:smartTagPr>
        <w:r w:rsidRPr="006A4F0D">
          <w:t>50 mm</w:t>
        </w:r>
      </w:smartTag>
      <w:r w:rsidRPr="006A4F0D">
        <w:t>,  ∆p = 0,</w:t>
      </w:r>
      <w:r w:rsidR="00E117B8" w:rsidRPr="006A4F0D">
        <w:t>4</w:t>
      </w:r>
      <w:r w:rsidRPr="006A4F0D">
        <w:t xml:space="preserve">0 </w:t>
      </w:r>
      <w:proofErr w:type="spellStart"/>
      <w:r w:rsidRPr="006A4F0D">
        <w:t>m.sł</w:t>
      </w:r>
      <w:proofErr w:type="spellEnd"/>
      <w:r w:rsidRPr="006A4F0D">
        <w:t xml:space="preserve"> .w.</w:t>
      </w:r>
    </w:p>
    <w:p w14:paraId="0F8200E8" w14:textId="77777777" w:rsidR="003A7FE3" w:rsidRDefault="003A7FE3" w:rsidP="003A7FE3">
      <w:pPr>
        <w:pStyle w:val="Tekstpodstawowy2"/>
        <w:spacing w:line="240" w:lineRule="auto"/>
        <w:jc w:val="left"/>
      </w:pPr>
      <w:r w:rsidRPr="006A4F0D">
        <w:t>Należy zachować proste odcinki o długości L&gt;5D przed wodomierzem oraz L&gt;3D za wodomierzem.</w:t>
      </w:r>
    </w:p>
    <w:p w14:paraId="11CAD4D3" w14:textId="77777777" w:rsidR="006A4F0D" w:rsidRDefault="006A4F0D" w:rsidP="003A7FE3">
      <w:pPr>
        <w:pStyle w:val="Tekstpodstawowy2"/>
        <w:spacing w:line="240" w:lineRule="auto"/>
        <w:jc w:val="left"/>
      </w:pPr>
    </w:p>
    <w:p w14:paraId="70ABE6B4" w14:textId="77777777" w:rsidR="006A4F0D" w:rsidRDefault="006A4F0D" w:rsidP="003A7FE3">
      <w:pPr>
        <w:pStyle w:val="Tekstpodstawowy2"/>
        <w:spacing w:line="240" w:lineRule="auto"/>
        <w:jc w:val="left"/>
      </w:pPr>
    </w:p>
    <w:p w14:paraId="5CAA7A7C" w14:textId="77777777" w:rsidR="006A4F0D" w:rsidRDefault="006A4F0D" w:rsidP="003A7FE3">
      <w:pPr>
        <w:pStyle w:val="Tekstpodstawowy2"/>
        <w:spacing w:line="240" w:lineRule="auto"/>
        <w:jc w:val="left"/>
      </w:pPr>
    </w:p>
    <w:p w14:paraId="47298FFC" w14:textId="77777777" w:rsidR="006A4F0D" w:rsidRPr="006A4F0D" w:rsidRDefault="006A4F0D" w:rsidP="003A7FE3">
      <w:pPr>
        <w:pStyle w:val="Tekstpodstawowy2"/>
        <w:spacing w:line="240" w:lineRule="auto"/>
        <w:jc w:val="left"/>
      </w:pPr>
    </w:p>
    <w:p w14:paraId="09698998" w14:textId="77777777" w:rsidR="00901D10" w:rsidRDefault="00901D10" w:rsidP="00E432D5">
      <w:pPr>
        <w:spacing w:before="120"/>
        <w:rPr>
          <w:b/>
          <w:bCs/>
        </w:rPr>
      </w:pPr>
      <w:r>
        <w:rPr>
          <w:b/>
          <w:bCs/>
        </w:rPr>
        <w:t>3. Próba szczelności.</w:t>
      </w:r>
    </w:p>
    <w:p w14:paraId="30D0405F" w14:textId="77777777" w:rsidR="00901D10" w:rsidRDefault="00901D10">
      <w:pPr>
        <w:pStyle w:val="Tekstpodstawowy"/>
      </w:pPr>
      <w:r>
        <w:t xml:space="preserve">Po zmontowaniu </w:t>
      </w:r>
      <w:r w:rsidR="007E1913">
        <w:t>przewodów wodociągowych należy poddać je</w:t>
      </w:r>
      <w:r>
        <w:t xml:space="preserve"> próbie szczelności </w:t>
      </w:r>
      <w:r w:rsidR="007E1913">
        <w:t xml:space="preserve">zgodnie z PN-B-10725 </w:t>
      </w:r>
      <w:r>
        <w:t xml:space="preserve">w obecności przedstawiciela dostawcy wody. </w:t>
      </w:r>
    </w:p>
    <w:p w14:paraId="4042402C" w14:textId="77777777" w:rsidR="00901D10" w:rsidRDefault="00901D10">
      <w:pPr>
        <w:pStyle w:val="Tekstpodstawowy"/>
        <w:rPr>
          <w:bCs/>
        </w:rPr>
      </w:pPr>
      <w:r>
        <w:t>Próbę należy przeprowadzić po ułożeniu przewodu, z podbiciem z obu stron. Wszystkie złącza powinny być odkryte.</w:t>
      </w:r>
    </w:p>
    <w:p w14:paraId="48A4B2A6" w14:textId="77777777" w:rsidR="00901D10" w:rsidRDefault="00901D10">
      <w:pPr>
        <w:pStyle w:val="Tekstpodstawowy"/>
        <w:rPr>
          <w:bCs/>
        </w:rPr>
      </w:pPr>
      <w:r>
        <w:rPr>
          <w:bCs/>
        </w:rPr>
        <w:t>Przy próbie szczelności należy przestrzegać następujących zasad:</w:t>
      </w:r>
    </w:p>
    <w:p w14:paraId="71665BE6" w14:textId="77777777" w:rsidR="00901D10" w:rsidRDefault="00901D10">
      <w:pPr>
        <w:pStyle w:val="Tekstpodstawowy"/>
        <w:rPr>
          <w:bCs/>
        </w:rPr>
      </w:pPr>
      <w:r>
        <w:rPr>
          <w:bCs/>
        </w:rPr>
        <w:t>- maksymalna temperatura wody: +20</w:t>
      </w:r>
      <w:r>
        <w:rPr>
          <w:bCs/>
          <w:vertAlign w:val="superscript"/>
        </w:rPr>
        <w:t>0</w:t>
      </w:r>
      <w:r>
        <w:rPr>
          <w:bCs/>
        </w:rPr>
        <w:t>C</w:t>
      </w:r>
    </w:p>
    <w:p w14:paraId="7EE07F56" w14:textId="77777777" w:rsidR="00901D10" w:rsidRDefault="00901D10">
      <w:pPr>
        <w:rPr>
          <w:bCs/>
        </w:rPr>
      </w:pPr>
      <w:r>
        <w:rPr>
          <w:bCs/>
        </w:rPr>
        <w:t>- przed próbą ciśnienia rurociąg musi być wypełniony wodą przez 2 godz.</w:t>
      </w:r>
    </w:p>
    <w:p w14:paraId="0581FEF5" w14:textId="77777777" w:rsidR="00901D10" w:rsidRDefault="00901D10">
      <w:pPr>
        <w:rPr>
          <w:bCs/>
        </w:rPr>
      </w:pPr>
      <w:r>
        <w:rPr>
          <w:bCs/>
        </w:rPr>
        <w:t>Po napełnieniu i odpowietrzeniu odcinka należy podnieść ciśnienie  do wartości 1,5-krotnej najwyższego ciśnienia roboczego lecz nie mniej niż 1,0MPa. Ciśnienie to w okresie 30min. należy dwukrotnie podnieść do pierwotnej wartości w odstępie co 10min. Po dalszych 30 min. spadek ciśnienia nie powinien przekroczyć 0,02MPa. W przypadku wystąpienia w trakcie próby przecieków należy je usunąć i ponownie wykonać całą próbę od początku.</w:t>
      </w:r>
    </w:p>
    <w:p w14:paraId="671EA217" w14:textId="77777777" w:rsidR="00A76536" w:rsidRDefault="00A76536">
      <w:pPr>
        <w:rPr>
          <w:bCs/>
        </w:rPr>
      </w:pPr>
    </w:p>
    <w:p w14:paraId="1D3D4930" w14:textId="77777777" w:rsidR="00A76536" w:rsidRDefault="00A76536">
      <w:pPr>
        <w:rPr>
          <w:bCs/>
        </w:rPr>
      </w:pPr>
    </w:p>
    <w:p w14:paraId="532D8171" w14:textId="77777777" w:rsidR="00901D10" w:rsidRDefault="00901D10" w:rsidP="00E432D5">
      <w:pPr>
        <w:spacing w:before="120"/>
        <w:rPr>
          <w:b/>
          <w:bCs/>
        </w:rPr>
      </w:pPr>
      <w:r>
        <w:rPr>
          <w:b/>
          <w:bCs/>
        </w:rPr>
        <w:t>4. Dezynfekcja i płukanie.</w:t>
      </w:r>
    </w:p>
    <w:p w14:paraId="13CB9F13" w14:textId="77777777" w:rsidR="00901D10" w:rsidRDefault="00901D10">
      <w:r>
        <w:t xml:space="preserve">Po pozytywnej próbie szczelności </w:t>
      </w:r>
      <w:r w:rsidR="007E1913">
        <w:t xml:space="preserve">przewody wodociągowe </w:t>
      </w:r>
      <w:r>
        <w:t xml:space="preserve">należy zdezynfekować. Dezynfekcję należy wykonać chlorowym roztworem wodnym o stężeniu 20-30 mg chloru wolnego w 1dm3 wody (czas przetrzymania roztworu 48h). Po 48 godz. dezynfekcji przewód należy poddać intensywnemu płukaniu wodą z prędkością około 1.0m/s i dokonać analizy bakteriologicznej wody w laboratorium do tego przystosowanym. Wyniki badań bakteriologicznych powinny spełniać wymagania Rozporządzenia Ministra Zdrowia z dnia 29.03.2007r. w sprawie warunków, jakim powinna odpowiadać woda przeznaczona do spożycia przez ludzi (Dz.U.Nr61 poz.417) z późniejszymi zmianami. Płukanie prowadzić pod nadzorem „GOKOM </w:t>
      </w:r>
      <w:proofErr w:type="spellStart"/>
      <w:r>
        <w:t>Sp.z</w:t>
      </w:r>
      <w:proofErr w:type="spellEnd"/>
      <w:r>
        <w:t xml:space="preserve"> o.o.”.</w:t>
      </w:r>
    </w:p>
    <w:p w14:paraId="05A25946" w14:textId="77777777" w:rsidR="00E432D5" w:rsidRDefault="00E432D5"/>
    <w:p w14:paraId="40477CD7" w14:textId="77777777" w:rsidR="00901D10" w:rsidRDefault="00901D10" w:rsidP="00E432D5">
      <w:pPr>
        <w:pStyle w:val="Nagwek2"/>
        <w:spacing w:before="120"/>
        <w:ind w:firstLine="0"/>
        <w:rPr>
          <w:bCs w:val="0"/>
        </w:rPr>
      </w:pPr>
      <w:r>
        <w:rPr>
          <w:bCs w:val="0"/>
        </w:rPr>
        <w:t>V.  PRZYŁĄCZA KANALIZACJI SANITARNEJ.</w:t>
      </w:r>
    </w:p>
    <w:p w14:paraId="118D169B" w14:textId="77777777" w:rsidR="00901D10" w:rsidRDefault="00901D10">
      <w:pPr>
        <w:rPr>
          <w:b/>
          <w:szCs w:val="28"/>
        </w:rPr>
      </w:pPr>
      <w:r>
        <w:rPr>
          <w:b/>
          <w:szCs w:val="28"/>
        </w:rPr>
        <w:t>1.   Roboty montażowe.</w:t>
      </w:r>
    </w:p>
    <w:p w14:paraId="6CA8EB42" w14:textId="77777777" w:rsidR="00901D10" w:rsidRDefault="00901D10">
      <w:r>
        <w:rPr>
          <w:b/>
          <w:bCs/>
        </w:rPr>
        <w:t xml:space="preserve">Rury - </w:t>
      </w:r>
      <w:r w:rsidR="00B61D4C">
        <w:t>przyłącze</w:t>
      </w:r>
      <w:r>
        <w:t xml:space="preserve"> zaprojektowano z rur o średnicy </w:t>
      </w:r>
      <w:r w:rsidR="007E1913">
        <w:t xml:space="preserve">ø160mm i </w:t>
      </w:r>
      <w:r>
        <w:t>ø200mm z PVC-</w:t>
      </w:r>
      <w:r w:rsidR="009C4CF6">
        <w:t>U ze ścianką litą jednorodną, o </w:t>
      </w:r>
      <w:r>
        <w:t xml:space="preserve">sztywności obwodowej SN8, łączone na uszczelki wargowe stosowane jako standardowe wyposażenie rur. </w:t>
      </w:r>
    </w:p>
    <w:p w14:paraId="27563099" w14:textId="77777777" w:rsidR="007E1913" w:rsidRDefault="007E1913"/>
    <w:p w14:paraId="30932D88" w14:textId="77777777" w:rsidR="007E1913" w:rsidRDefault="007E1913" w:rsidP="007E1913">
      <w:pPr>
        <w:pStyle w:val="Tekstpodstawowy2"/>
        <w:spacing w:before="120" w:line="240" w:lineRule="auto"/>
        <w:jc w:val="left"/>
      </w:pPr>
      <w:r>
        <w:rPr>
          <w:b/>
          <w:bCs/>
        </w:rPr>
        <w:t>Studnie rewizyjne</w:t>
      </w:r>
      <w:r>
        <w:t xml:space="preserve"> – zaprojektowano</w:t>
      </w:r>
      <w:r>
        <w:rPr>
          <w:b/>
          <w:bCs/>
        </w:rPr>
        <w:t xml:space="preserve"> </w:t>
      </w:r>
      <w:r>
        <w:t>studnie rewizyjne włazowe o średnicy ø1000mm.</w:t>
      </w:r>
    </w:p>
    <w:p w14:paraId="19468CFB" w14:textId="77777777" w:rsidR="007E1913" w:rsidRDefault="007E1913" w:rsidP="007E1913">
      <w:pPr>
        <w:pStyle w:val="Tekstpodstawowy2"/>
        <w:spacing w:line="240" w:lineRule="auto"/>
        <w:jc w:val="left"/>
        <w:rPr>
          <w:rFonts w:eastAsia="TimesNewRoman"/>
        </w:rPr>
      </w:pPr>
      <w:r>
        <w:rPr>
          <w:rFonts w:eastAsia="TimesNewRoman"/>
        </w:rPr>
        <w:t>Wszystkie studnie nale</w:t>
      </w:r>
      <w:r>
        <w:rPr>
          <w:rFonts w:eastAsia="TimesNewRoman" w:hint="eastAsia"/>
        </w:rPr>
        <w:t>ż</w:t>
      </w:r>
      <w:r>
        <w:rPr>
          <w:rFonts w:eastAsia="TimesNewRoman"/>
        </w:rPr>
        <w:t>y wyposa</w:t>
      </w:r>
      <w:r>
        <w:rPr>
          <w:rFonts w:eastAsia="TimesNewRoman" w:hint="eastAsia"/>
        </w:rPr>
        <w:t>ż</w:t>
      </w:r>
      <w:r>
        <w:rPr>
          <w:rFonts w:eastAsia="TimesNewRoman"/>
        </w:rPr>
        <w:t>yć w:</w:t>
      </w:r>
    </w:p>
    <w:p w14:paraId="429B331A" w14:textId="77777777" w:rsidR="007E1913" w:rsidRDefault="007E1913" w:rsidP="007E1913">
      <w:pPr>
        <w:pStyle w:val="Tekstpodstawowy2"/>
        <w:spacing w:line="240" w:lineRule="auto"/>
        <w:jc w:val="left"/>
        <w:rPr>
          <w:rFonts w:eastAsia="TimesNewRoman"/>
        </w:rPr>
      </w:pPr>
      <w:r>
        <w:rPr>
          <w:rFonts w:eastAsia="TimesNewRoman"/>
        </w:rPr>
        <w:t>- płytę żelbetową pokrywową opartą na pierścieniu odciążającym,</w:t>
      </w:r>
    </w:p>
    <w:p w14:paraId="570455F1" w14:textId="77777777" w:rsidR="007E1913" w:rsidRDefault="007E1913" w:rsidP="007E1913">
      <w:pPr>
        <w:pStyle w:val="Tekstpodstawowy2"/>
        <w:spacing w:line="240" w:lineRule="auto"/>
        <w:jc w:val="left"/>
        <w:rPr>
          <w:rFonts w:eastAsia="TimesNewRoman"/>
        </w:rPr>
      </w:pPr>
      <w:r>
        <w:rPr>
          <w:rFonts w:eastAsia="TimesNewRoman"/>
        </w:rPr>
        <w:t>- w</w:t>
      </w:r>
      <w:r>
        <w:rPr>
          <w:rFonts w:eastAsia="TimesNewRoman" w:hint="eastAsia"/>
        </w:rPr>
        <w:t>ł</w:t>
      </w:r>
      <w:r>
        <w:rPr>
          <w:rFonts w:eastAsia="TimesNewRoman"/>
        </w:rPr>
        <w:t>az kana</w:t>
      </w:r>
      <w:r>
        <w:rPr>
          <w:rFonts w:eastAsia="TimesNewRoman" w:hint="eastAsia"/>
        </w:rPr>
        <w:t>ł</w:t>
      </w:r>
      <w:r>
        <w:rPr>
          <w:rFonts w:eastAsia="TimesNewRoman"/>
        </w:rPr>
        <w:t xml:space="preserve">owy </w:t>
      </w:r>
      <w:r>
        <w:rPr>
          <w:rFonts w:eastAsia="TimesNewRoman" w:hint="eastAsia"/>
        </w:rPr>
        <w:t>ż</w:t>
      </w:r>
      <w:r>
        <w:rPr>
          <w:rFonts w:eastAsia="TimesNewRoman"/>
        </w:rPr>
        <w:t xml:space="preserve">eliwny </w:t>
      </w:r>
      <w:r>
        <w:t>ø</w:t>
      </w:r>
      <w:r>
        <w:rPr>
          <w:rFonts w:eastAsia="TimesNewRoman"/>
        </w:rPr>
        <w:t xml:space="preserve">600mm klasy </w:t>
      </w:r>
      <w:r w:rsidR="004A2AED">
        <w:rPr>
          <w:rFonts w:eastAsia="TimesNewRoman"/>
        </w:rPr>
        <w:t>D</w:t>
      </w:r>
      <w:r>
        <w:rPr>
          <w:rFonts w:eastAsia="TimesNewRoman"/>
        </w:rPr>
        <w:t xml:space="preserve"> (na obci</w:t>
      </w:r>
      <w:r>
        <w:rPr>
          <w:rFonts w:eastAsia="TimesNewRoman" w:hint="eastAsia"/>
        </w:rPr>
        <w:t>ąż</w:t>
      </w:r>
      <w:r>
        <w:rPr>
          <w:rFonts w:eastAsia="TimesNewRoman"/>
        </w:rPr>
        <w:t xml:space="preserve">enie </w:t>
      </w:r>
      <w:r w:rsidR="004A2AED">
        <w:rPr>
          <w:rFonts w:eastAsia="TimesNewRoman"/>
        </w:rPr>
        <w:t>40</w:t>
      </w:r>
      <w:r>
        <w:rPr>
          <w:rFonts w:eastAsia="TimesNewRoman"/>
        </w:rPr>
        <w:t>0kN) wg PN-EN 124:2000.</w:t>
      </w:r>
    </w:p>
    <w:p w14:paraId="5C61F529" w14:textId="77777777" w:rsidR="007E1913" w:rsidRDefault="007E1913" w:rsidP="007E1913">
      <w:pPr>
        <w:pStyle w:val="Tekstpodstawowy2"/>
        <w:spacing w:line="240" w:lineRule="auto"/>
        <w:jc w:val="left"/>
        <w:rPr>
          <w:rFonts w:eastAsia="TimesNewRoman"/>
        </w:rPr>
      </w:pPr>
      <w:r>
        <w:rPr>
          <w:rFonts w:eastAsia="TimesNewRoman"/>
        </w:rPr>
        <w:t>z dwoma ryglami.</w:t>
      </w:r>
    </w:p>
    <w:p w14:paraId="35071457" w14:textId="77777777" w:rsidR="007E1913" w:rsidRDefault="007E1913" w:rsidP="007E1913">
      <w:pPr>
        <w:rPr>
          <w:rFonts w:eastAsia="TimesNewRoman"/>
        </w:rPr>
      </w:pPr>
      <w:r>
        <w:rPr>
          <w:rFonts w:eastAsia="TimesNewRoman"/>
        </w:rPr>
        <w:lastRenderedPageBreak/>
        <w:t>- stopnie w</w:t>
      </w:r>
      <w:r>
        <w:rPr>
          <w:rFonts w:eastAsia="TimesNewRoman" w:hint="eastAsia"/>
        </w:rPr>
        <w:t>ł</w:t>
      </w:r>
      <w:r>
        <w:rPr>
          <w:rFonts w:eastAsia="TimesNewRoman"/>
        </w:rPr>
        <w:t>azowe odpowiednie dla danego systemu, wg normy PN-EN 13101:2004 (U).</w:t>
      </w:r>
    </w:p>
    <w:p w14:paraId="6BA41D67" w14:textId="77777777" w:rsidR="004A2AED" w:rsidRDefault="004A2AED" w:rsidP="007E1913">
      <w:pPr>
        <w:rPr>
          <w:rFonts w:eastAsia="TimesNewRoman"/>
        </w:rPr>
      </w:pPr>
    </w:p>
    <w:p w14:paraId="1208E36B" w14:textId="77777777" w:rsidR="00901D10" w:rsidRDefault="009C4CF6" w:rsidP="00E432D5">
      <w:pPr>
        <w:pStyle w:val="Tekstpodstawowy2"/>
        <w:spacing w:before="120" w:line="240" w:lineRule="auto"/>
        <w:jc w:val="left"/>
      </w:pPr>
      <w:r w:rsidRPr="009C4CF6">
        <w:t>Z</w:t>
      </w:r>
      <w:r w:rsidR="00901D10" w:rsidRPr="009C4CF6">
        <w:t>aprojektowano</w:t>
      </w:r>
      <w:r w:rsidR="00901D10" w:rsidRPr="009C4CF6">
        <w:rPr>
          <w:bCs/>
        </w:rPr>
        <w:t xml:space="preserve"> </w:t>
      </w:r>
      <w:r w:rsidR="007E1913">
        <w:rPr>
          <w:bCs/>
        </w:rPr>
        <w:t>odprowadzenie ścieków sanitarnych</w:t>
      </w:r>
      <w:r>
        <w:rPr>
          <w:bCs/>
        </w:rPr>
        <w:t xml:space="preserve"> do </w:t>
      </w:r>
      <w:r>
        <w:t>studni</w:t>
      </w:r>
      <w:r w:rsidR="00901D10">
        <w:t xml:space="preserve"> rewizyjne</w:t>
      </w:r>
      <w:r>
        <w:t xml:space="preserve">j </w:t>
      </w:r>
      <w:r w:rsidR="007E1913">
        <w:t>S0</w:t>
      </w:r>
      <w:r>
        <w:t xml:space="preserve"> </w:t>
      </w:r>
      <w:r w:rsidR="007E1913">
        <w:t>za</w:t>
      </w:r>
      <w:r>
        <w:t xml:space="preserve">projektowanej </w:t>
      </w:r>
      <w:r w:rsidR="00B61D4C">
        <w:t>na istniejącym kanale</w:t>
      </w:r>
      <w:r>
        <w:t xml:space="preserve"> (studnia włazowa o średnicy ø1000mm).</w:t>
      </w:r>
    </w:p>
    <w:p w14:paraId="7A094208" w14:textId="77777777" w:rsidR="00901D10" w:rsidRDefault="00901D10" w:rsidP="00E432D5">
      <w:pPr>
        <w:pStyle w:val="Tekstpodstawowy"/>
        <w:spacing w:before="120"/>
      </w:pPr>
      <w:r>
        <w:rPr>
          <w:b/>
          <w:bCs/>
        </w:rPr>
        <w:t xml:space="preserve">2. Próba szczelności.                                                                                                                                      </w:t>
      </w:r>
      <w:r>
        <w:t xml:space="preserve">Po zmontowaniu a przed ich zasypaniem rury i studnie kanalizacyjne poddać próbie szczelności           na infiltrację oraz na </w:t>
      </w:r>
      <w:proofErr w:type="spellStart"/>
      <w:r>
        <w:t>eksfiltrację</w:t>
      </w:r>
      <w:proofErr w:type="spellEnd"/>
      <w:r>
        <w:t xml:space="preserve"> zgodnie z PN-EN-1610:2002 „Budowa i badania przewodów kanalizacyjnych” i dokonać odbioru technicznego. </w:t>
      </w:r>
    </w:p>
    <w:p w14:paraId="503715A8" w14:textId="77777777" w:rsidR="00901D10" w:rsidRDefault="00901D10">
      <w:pPr>
        <w:pStyle w:val="Tekstpodstawowy"/>
      </w:pPr>
      <w:r>
        <w:t>Szczelność przewodów i studzienek kanalizacji grawitacyjnej powinna gwarantować utrzymanie przez okres 30minut ciśnienia próbnego, wywołanego wypełnieniem badanego odcinka przewodu wodą do poziomu terenu. Ciśnienie to nie może być mniejsze niż 10kPa i większe niż 50kPa, licząc od poziomu wierzchu rury. Wymagania dotyczące szczelności są spełnione, jeżeli uzupełnienie wody do początkowego jej poziomu nie przekracza dla powierzchni zwilżonej 0.2 l/m</w:t>
      </w:r>
      <w:r>
        <w:rPr>
          <w:vertAlign w:val="superscript"/>
        </w:rPr>
        <w:t>2</w:t>
      </w:r>
      <w:r>
        <w:t xml:space="preserve"> dla przewodów wraz ze studzienkami kanalizacyjnymi włazowymi. </w:t>
      </w:r>
    </w:p>
    <w:p w14:paraId="6C46A578" w14:textId="77777777" w:rsidR="00901D10" w:rsidRDefault="00901D10">
      <w:pPr>
        <w:pStyle w:val="Tekstpodstawowy"/>
      </w:pPr>
      <w:r>
        <w:t>Po przeprowadzonej pozytywnie próbie należy wykonać inwentaryzację geodezyjną powykonawczą.</w:t>
      </w:r>
    </w:p>
    <w:p w14:paraId="6D46EBD2" w14:textId="77777777" w:rsidR="00A76536" w:rsidRDefault="00A76536">
      <w:pPr>
        <w:pStyle w:val="Tekstpodstawowy"/>
      </w:pPr>
    </w:p>
    <w:p w14:paraId="54D1C19D" w14:textId="77777777" w:rsidR="00901D10" w:rsidRDefault="00901D10">
      <w:pPr>
        <w:pStyle w:val="Tekstpodstawowywcity2"/>
        <w:spacing w:line="240" w:lineRule="auto"/>
        <w:ind w:left="0"/>
        <w:jc w:val="left"/>
        <w:rPr>
          <w:b/>
          <w:bCs/>
        </w:rPr>
      </w:pPr>
      <w:r>
        <w:rPr>
          <w:b/>
          <w:bCs/>
        </w:rPr>
        <w:t xml:space="preserve">3. Obliczenie ścieków sanitarnych (według PN 92/B – 01707).                                                                                                                      </w:t>
      </w:r>
    </w:p>
    <w:p w14:paraId="0DFD7449" w14:textId="77777777" w:rsidR="00901D10" w:rsidRDefault="00901D10">
      <w:r>
        <w:t xml:space="preserve">Określenie sumy wartości równoważników odpływu </w:t>
      </w:r>
      <w:proofErr w:type="spellStart"/>
      <w:r>
        <w:t>AWs</w:t>
      </w:r>
      <w:proofErr w:type="spellEnd"/>
      <w:r>
        <w:t xml:space="preserve">  z  poszczególnych urządzeń  oraz przepływu obliczeniowego </w:t>
      </w:r>
      <w:proofErr w:type="spellStart"/>
      <w:r>
        <w:t>q</w:t>
      </w:r>
      <w:r>
        <w:rPr>
          <w:vertAlign w:val="subscript"/>
        </w:rPr>
        <w:t>s</w:t>
      </w:r>
      <w:proofErr w:type="spellEnd"/>
      <w:r>
        <w:t xml:space="preserve"> (wg </w:t>
      </w:r>
      <w:proofErr w:type="spellStart"/>
      <w:r>
        <w:t>inst.wod</w:t>
      </w:r>
      <w:proofErr w:type="spellEnd"/>
      <w:r>
        <w:t>.-kan.):</w:t>
      </w:r>
    </w:p>
    <w:p w14:paraId="4F62DC9A" w14:textId="77777777" w:rsidR="00053134" w:rsidRPr="006A4F0D" w:rsidRDefault="00053134" w:rsidP="00053134">
      <w:r w:rsidRPr="006A4F0D">
        <w:t>- zlewozmywaki</w:t>
      </w:r>
      <w:r w:rsidRPr="006A4F0D">
        <w:tab/>
      </w:r>
      <w:r w:rsidRPr="006A4F0D">
        <w:tab/>
        <w:t xml:space="preserve">           </w:t>
      </w:r>
      <w:r w:rsidRPr="006A4F0D">
        <w:tab/>
      </w:r>
      <w:r w:rsidRPr="006A4F0D">
        <w:tab/>
        <w:t>szt. 21 x 1,00 =    21,00</w:t>
      </w:r>
    </w:p>
    <w:p w14:paraId="1EB5CFBF" w14:textId="77777777" w:rsidR="00053134" w:rsidRPr="006A4F0D" w:rsidRDefault="00053134" w:rsidP="00053134">
      <w:r w:rsidRPr="006A4F0D">
        <w:t>- umywalki</w:t>
      </w:r>
      <w:r w:rsidRPr="006A4F0D">
        <w:tab/>
      </w:r>
      <w:r w:rsidRPr="006A4F0D">
        <w:tab/>
      </w:r>
      <w:r w:rsidRPr="006A4F0D">
        <w:tab/>
        <w:t xml:space="preserve">           </w:t>
      </w:r>
      <w:r w:rsidRPr="006A4F0D">
        <w:tab/>
      </w:r>
      <w:r w:rsidRPr="006A4F0D">
        <w:tab/>
        <w:t>szt. 37 x 0,50 =    18,50</w:t>
      </w:r>
    </w:p>
    <w:p w14:paraId="3FEF9705" w14:textId="77777777" w:rsidR="00053134" w:rsidRPr="006A4F0D" w:rsidRDefault="00053134" w:rsidP="00053134">
      <w:r w:rsidRPr="006A4F0D">
        <w:t>- wanny</w:t>
      </w:r>
      <w:r w:rsidRPr="006A4F0D">
        <w:tab/>
      </w:r>
      <w:r w:rsidRPr="006A4F0D">
        <w:tab/>
      </w:r>
      <w:r w:rsidRPr="006A4F0D">
        <w:tab/>
      </w:r>
      <w:r w:rsidRPr="006A4F0D">
        <w:tab/>
        <w:t xml:space="preserve">            szt. 20 x 1,00 =    20,00</w:t>
      </w:r>
    </w:p>
    <w:p w14:paraId="65818357" w14:textId="77777777" w:rsidR="00053134" w:rsidRPr="006A4F0D" w:rsidRDefault="00053134" w:rsidP="00053134">
      <w:r w:rsidRPr="006A4F0D">
        <w:t>- WC</w:t>
      </w:r>
      <w:r w:rsidRPr="006A4F0D">
        <w:tab/>
      </w:r>
      <w:r w:rsidRPr="006A4F0D">
        <w:tab/>
        <w:t xml:space="preserve">           </w:t>
      </w:r>
      <w:r w:rsidRPr="006A4F0D">
        <w:tab/>
      </w:r>
      <w:r w:rsidRPr="006A4F0D">
        <w:tab/>
      </w:r>
      <w:r w:rsidRPr="006A4F0D">
        <w:tab/>
      </w:r>
      <w:r w:rsidRPr="006A4F0D">
        <w:tab/>
        <w:t>szt. 24 x 2,50 =    60,00</w:t>
      </w:r>
    </w:p>
    <w:p w14:paraId="3498895B" w14:textId="77777777" w:rsidR="00053134" w:rsidRPr="006A4F0D" w:rsidRDefault="00053134" w:rsidP="00053134">
      <w:r w:rsidRPr="006A4F0D">
        <w:t xml:space="preserve">- pralki </w:t>
      </w:r>
      <w:r w:rsidRPr="006A4F0D">
        <w:tab/>
      </w:r>
      <w:r w:rsidRPr="006A4F0D">
        <w:tab/>
      </w:r>
      <w:r w:rsidRPr="006A4F0D">
        <w:tab/>
      </w:r>
      <w:r w:rsidRPr="006A4F0D">
        <w:tab/>
      </w:r>
      <w:r w:rsidRPr="006A4F0D">
        <w:tab/>
        <w:t>szt. 20 x 1,00 =    20,00</w:t>
      </w:r>
    </w:p>
    <w:p w14:paraId="5ADA3F59" w14:textId="77777777" w:rsidR="00053134" w:rsidRPr="006A4F0D" w:rsidRDefault="00053134" w:rsidP="00053134">
      <w:r w:rsidRPr="006A4F0D">
        <w:t>- zmywarki</w:t>
      </w:r>
      <w:r w:rsidRPr="006A4F0D">
        <w:tab/>
      </w:r>
      <w:r w:rsidRPr="006A4F0D">
        <w:tab/>
      </w:r>
      <w:r w:rsidRPr="006A4F0D">
        <w:tab/>
      </w:r>
      <w:r w:rsidRPr="006A4F0D">
        <w:tab/>
      </w:r>
      <w:r w:rsidRPr="006A4F0D">
        <w:tab/>
        <w:t>szt. 20 x 1,00 =    20,00</w:t>
      </w:r>
    </w:p>
    <w:p w14:paraId="01BD2AA1" w14:textId="77777777" w:rsidR="00053134" w:rsidRPr="006A4F0D" w:rsidRDefault="00053134" w:rsidP="00053134">
      <w:r w:rsidRPr="006A4F0D">
        <w:tab/>
      </w:r>
      <w:r w:rsidRPr="006A4F0D">
        <w:tab/>
      </w:r>
      <w:r w:rsidRPr="006A4F0D">
        <w:tab/>
      </w:r>
      <w:r w:rsidRPr="006A4F0D">
        <w:tab/>
      </w:r>
      <w:r w:rsidRPr="006A4F0D">
        <w:tab/>
      </w:r>
      <w:r w:rsidRPr="006A4F0D">
        <w:tab/>
        <w:t>------------------------------------</w:t>
      </w:r>
    </w:p>
    <w:p w14:paraId="5119082D" w14:textId="77777777" w:rsidR="00053134" w:rsidRPr="006A4F0D" w:rsidRDefault="00053134" w:rsidP="00053134">
      <w:r w:rsidRPr="006A4F0D">
        <w:tab/>
        <w:t xml:space="preserve">                                                                      </w:t>
      </w:r>
      <w:r w:rsidRPr="006A4F0D">
        <w:sym w:font="Symbol" w:char="F053"/>
      </w:r>
      <w:proofErr w:type="spellStart"/>
      <w:r w:rsidRPr="006A4F0D">
        <w:t>AW</w:t>
      </w:r>
      <w:r w:rsidRPr="006A4F0D">
        <w:rPr>
          <w:vertAlign w:val="subscript"/>
        </w:rPr>
        <w:t>s</w:t>
      </w:r>
      <w:proofErr w:type="spellEnd"/>
      <w:r w:rsidRPr="006A4F0D">
        <w:t xml:space="preserve">  =  159,50</w:t>
      </w:r>
    </w:p>
    <w:p w14:paraId="485B8E33" w14:textId="77777777" w:rsidR="00053134" w:rsidRPr="006A4F0D" w:rsidRDefault="00053134" w:rsidP="00053134"/>
    <w:p w14:paraId="7B6B21ED" w14:textId="77777777" w:rsidR="00053134" w:rsidRPr="006A4F0D" w:rsidRDefault="00053134" w:rsidP="00053134">
      <w:pPr>
        <w:jc w:val="both"/>
      </w:pPr>
      <w:r w:rsidRPr="006A4F0D">
        <w:t>Przepływ obliczeniowy w instalacji kanalizacji bytowo-gospodarczej:</w:t>
      </w:r>
    </w:p>
    <w:p w14:paraId="58017469" w14:textId="77777777" w:rsidR="00053134" w:rsidRPr="006A4F0D" w:rsidRDefault="00053134" w:rsidP="00053134">
      <w:pPr>
        <w:jc w:val="both"/>
        <w:rPr>
          <w:lang w:val="en-US"/>
        </w:rPr>
      </w:pPr>
      <w:proofErr w:type="spellStart"/>
      <w:r w:rsidRPr="006A4F0D">
        <w:rPr>
          <w:lang w:val="en-US"/>
        </w:rPr>
        <w:t>q</w:t>
      </w:r>
      <w:r w:rsidRPr="006A4F0D">
        <w:rPr>
          <w:vertAlign w:val="subscript"/>
          <w:lang w:val="en-US"/>
        </w:rPr>
        <w:t>s</w:t>
      </w:r>
      <w:proofErr w:type="spellEnd"/>
      <w:r w:rsidRPr="006A4F0D">
        <w:rPr>
          <w:vertAlign w:val="subscript"/>
          <w:lang w:val="en-US"/>
        </w:rPr>
        <w:t xml:space="preserve"> </w:t>
      </w:r>
      <w:r w:rsidRPr="006A4F0D">
        <w:rPr>
          <w:lang w:val="en-US"/>
        </w:rPr>
        <w:t>= K x √</w:t>
      </w:r>
      <w:r w:rsidRPr="006A4F0D">
        <w:sym w:font="Symbol" w:char="F053"/>
      </w:r>
      <w:r w:rsidRPr="006A4F0D">
        <w:rPr>
          <w:lang w:val="en-US"/>
        </w:rPr>
        <w:t>AW</w:t>
      </w:r>
      <w:r w:rsidRPr="006A4F0D">
        <w:rPr>
          <w:vertAlign w:val="subscript"/>
          <w:lang w:val="en-US"/>
        </w:rPr>
        <w:t xml:space="preserve">s </w:t>
      </w:r>
      <w:r w:rsidRPr="006A4F0D">
        <w:rPr>
          <w:lang w:val="en-US"/>
        </w:rPr>
        <w:t>= 0,50 x √159,5 = 0,50 x 12,63 = 6,32 l/s</w:t>
      </w:r>
    </w:p>
    <w:p w14:paraId="4ADBCEF7" w14:textId="77777777" w:rsidR="002B1244" w:rsidRPr="006A4F0D" w:rsidRDefault="002B1244">
      <w:pPr>
        <w:rPr>
          <w:b/>
          <w:szCs w:val="28"/>
          <w:lang w:val="en-US"/>
        </w:rPr>
      </w:pPr>
    </w:p>
    <w:p w14:paraId="6D9FA601" w14:textId="77777777" w:rsidR="00901D10" w:rsidRDefault="00901D10">
      <w:pPr>
        <w:rPr>
          <w:b/>
          <w:szCs w:val="28"/>
        </w:rPr>
      </w:pPr>
      <w:r>
        <w:rPr>
          <w:b/>
          <w:szCs w:val="28"/>
        </w:rPr>
        <w:t>VI.   Roboty ziemne.</w:t>
      </w:r>
    </w:p>
    <w:p w14:paraId="20B0711F" w14:textId="77777777" w:rsidR="00901D10" w:rsidRDefault="00901D10">
      <w:pPr>
        <w:pStyle w:val="Tekstpodstawowy"/>
      </w:pPr>
      <w:r>
        <w:t>Wykopy pod projektowane przyłącza wykonać jako wąsko przestrzenne o ścianach pionowych  umocnionych. Umocnienie pionowych ścian wykopów  pełne. Rozstaw podpór w planie winien umożliwiać wsuwanie rur pomiędzy rozporami na dno wykopu. Szalowanie ścian wykopów powinno być usuwane w miarę postępu zasypki wykopu.</w:t>
      </w:r>
    </w:p>
    <w:p w14:paraId="2BF07660" w14:textId="77777777" w:rsidR="00901D10" w:rsidRDefault="00901D10">
      <w:r>
        <w:t>Rury układać w wykopie na podsypce z piasku</w:t>
      </w:r>
      <w:r>
        <w:rPr>
          <w:rFonts w:eastAsia="CenturyGothic"/>
          <w:szCs w:val="21"/>
        </w:rPr>
        <w:t xml:space="preserve"> o</w:t>
      </w:r>
      <w:r>
        <w:t xml:space="preserve"> grubości warstwy 20cm, z zagęszczeniem do 95%  w skali </w:t>
      </w:r>
      <w:proofErr w:type="spellStart"/>
      <w:r>
        <w:t>Proctora</w:t>
      </w:r>
      <w:proofErr w:type="spellEnd"/>
      <w:r>
        <w:t xml:space="preserve">. Przestrzeń wokół przewodu oraz nad przewodem obsypać piaskiem do wysokości 20cm  ponad rurę, a następnie zasypać gruntem rodzimym bez brył i kamieni, ubijając go warstwami co 20cm. Podczas wykonywania zasypki należy zwrócić uwagę na </w:t>
      </w:r>
      <w:r w:rsidR="00E14D64">
        <w:t>staranne zagęszczenie gruntu w </w:t>
      </w:r>
      <w:r>
        <w:t>tzw. pachwinach rur i dołkach montażowych. Grunt użyty do zasypki wykopu powinien odpowiadać wymaganiom projektowym według  PN-B-03020. Zasypkę  wykopu należy</w:t>
      </w:r>
      <w:r w:rsidR="00E14D64">
        <w:t xml:space="preserve"> przeprowadzić zgodnie </w:t>
      </w:r>
      <w:r>
        <w:t xml:space="preserve">z pkt. 8 normy PN-B-10736. </w:t>
      </w:r>
    </w:p>
    <w:p w14:paraId="42F9F89F" w14:textId="77777777" w:rsidR="00901D10" w:rsidRDefault="00901D10">
      <w:r>
        <w:t>Głębokość ułożenia rur oraz spadek według profilu.</w:t>
      </w:r>
    </w:p>
    <w:p w14:paraId="0AC3CB00" w14:textId="77777777" w:rsidR="00901D10" w:rsidRDefault="00901D10">
      <w:pPr>
        <w:pStyle w:val="Tekstpodstawowy"/>
      </w:pPr>
      <w:r>
        <w:t xml:space="preserve">Zasypkę wykopów wykonywać po przeprowadzeniu prób szczelności, dokonaniu odbioru technicznego oraz wykonaniu inwentaryzacji  geodezyjnej powykonawczej. </w:t>
      </w:r>
    </w:p>
    <w:p w14:paraId="144F6D4F" w14:textId="77777777" w:rsidR="00901D10" w:rsidRDefault="00901D10">
      <w:pPr>
        <w:pStyle w:val="Tekstpodstawowy"/>
      </w:pPr>
      <w:r>
        <w:t>Przy robotach ziemnych i montażowych w wykopach należy zachować szczególną ostrożność              i dostosować się do obowiązujących przepisów BHP.</w:t>
      </w:r>
    </w:p>
    <w:p w14:paraId="46212CEA" w14:textId="77777777" w:rsidR="00901D10" w:rsidRDefault="00901D10">
      <w:pPr>
        <w:pStyle w:val="Tekstpodstawowy"/>
      </w:pPr>
      <w:r>
        <w:t>Roboty ziemne prowadzić zgodnie z normą PN-B-10736:1999 „Wykopy otwarte dla  przewodów wodociągowych i kanalizacyjnych - Warunki techniczne wykonania”.</w:t>
      </w:r>
    </w:p>
    <w:p w14:paraId="01C4F636" w14:textId="77777777" w:rsidR="00E14D64" w:rsidRDefault="00E14D64">
      <w:pPr>
        <w:rPr>
          <w:b/>
          <w:bCs/>
          <w:szCs w:val="28"/>
        </w:rPr>
      </w:pPr>
    </w:p>
    <w:p w14:paraId="7C2629FD" w14:textId="77777777" w:rsidR="00901D10" w:rsidRDefault="00901D10">
      <w:pPr>
        <w:rPr>
          <w:b/>
          <w:bCs/>
          <w:szCs w:val="28"/>
        </w:rPr>
      </w:pPr>
      <w:r>
        <w:rPr>
          <w:b/>
          <w:bCs/>
          <w:szCs w:val="28"/>
        </w:rPr>
        <w:t>VII.  UWAGI KOŃCOWE.</w:t>
      </w:r>
    </w:p>
    <w:p w14:paraId="5F25CDD7" w14:textId="77777777" w:rsidR="00901D10" w:rsidRDefault="00901D10">
      <w:r>
        <w:t>1. Całość robót wykonać zgodnie z:</w:t>
      </w:r>
    </w:p>
    <w:p w14:paraId="4856967C" w14:textId="77777777" w:rsidR="00901D10" w:rsidRDefault="00901D10">
      <w:pPr>
        <w:rPr>
          <w:rFonts w:eastAsia="TimesNewRoman"/>
        </w:rPr>
      </w:pPr>
      <w:r>
        <w:t xml:space="preserve">  - „Warunkami </w:t>
      </w:r>
      <w:r>
        <w:rPr>
          <w:rFonts w:eastAsia="TimesNewRoman"/>
        </w:rPr>
        <w:t>Technicznymi Wykonania i Odbiory Sieci Kanalizacyjnych</w:t>
      </w:r>
      <w:r>
        <w:rPr>
          <w:rFonts w:eastAsia="TimesNewRoman" w:hint="eastAsia"/>
        </w:rPr>
        <w:t>.</w:t>
      </w:r>
      <w:r>
        <w:rPr>
          <w:rFonts w:eastAsia="TimesNewRoman"/>
        </w:rPr>
        <w:t xml:space="preserve"> Zeszyt nr 9    </w:t>
      </w:r>
    </w:p>
    <w:p w14:paraId="3CD7E3AC" w14:textId="77777777" w:rsidR="00901D10" w:rsidRDefault="00901D10">
      <w:r>
        <w:rPr>
          <w:rFonts w:eastAsia="TimesNewRoman"/>
        </w:rPr>
        <w:t xml:space="preserve">     wydanymi przez COBRTI - INSTAL”</w:t>
      </w:r>
      <w:r>
        <w:t xml:space="preserve"> w sierpniu 2003 roku, zalecanymi do  stosowania </w:t>
      </w:r>
    </w:p>
    <w:p w14:paraId="4146020B" w14:textId="77777777" w:rsidR="00901D10" w:rsidRDefault="00901D10">
      <w:r>
        <w:t xml:space="preserve">     przez Ministerstwo Infrastruktury,</w:t>
      </w:r>
    </w:p>
    <w:p w14:paraId="35C9418E" w14:textId="77777777" w:rsidR="00901D10" w:rsidRDefault="00901D10">
      <w:r>
        <w:t xml:space="preserve"> - Normą PN-B-10736:1999 – Roboty ziemne. Wykopy otwarte dla przewodów  </w:t>
      </w:r>
    </w:p>
    <w:p w14:paraId="04E4AB19" w14:textId="77777777" w:rsidR="00901D10" w:rsidRDefault="00901D10">
      <w:r>
        <w:t xml:space="preserve">     wodociągowych i kanalizacyjnych. Warunki techniczne wykonania.</w:t>
      </w:r>
    </w:p>
    <w:p w14:paraId="53848EA2" w14:textId="77777777" w:rsidR="00901D10" w:rsidRDefault="00901D10">
      <w:r>
        <w:t>- Normą PN-EN 1610:2002 – Budowa i badania przewodów kanalizacyjnych,</w:t>
      </w:r>
    </w:p>
    <w:p w14:paraId="1F60D1AB" w14:textId="77777777" w:rsidR="00901D10" w:rsidRDefault="00A40A45">
      <w:r>
        <w:t>- Normą PN-B-10729</w:t>
      </w:r>
      <w:r w:rsidR="00901D10">
        <w:t xml:space="preserve"> - Kanalizacja. Studzienki kanalizacyjne.</w:t>
      </w:r>
    </w:p>
    <w:p w14:paraId="6058476A" w14:textId="77777777" w:rsidR="00901D10" w:rsidRDefault="00901D10">
      <w:r>
        <w:t xml:space="preserve">2.  Przed przystąpieniem do robót ziemnych należy sprzętem ręcznym wykonać przekopy  </w:t>
      </w:r>
    </w:p>
    <w:p w14:paraId="35B8937C" w14:textId="77777777" w:rsidR="00901D10" w:rsidRDefault="00901D10">
      <w:r>
        <w:t xml:space="preserve">     kontrolne celem</w:t>
      </w:r>
      <w:r>
        <w:rPr>
          <w:sz w:val="28"/>
        </w:rPr>
        <w:t xml:space="preserve"> </w:t>
      </w:r>
      <w:r>
        <w:t xml:space="preserve">dokładnego zlokalizowania istniejącego uzbrojenia podziemnego terenu   </w:t>
      </w:r>
    </w:p>
    <w:p w14:paraId="04FEDE0F" w14:textId="77777777" w:rsidR="00901D10" w:rsidRDefault="00901D10">
      <w:r>
        <w:t xml:space="preserve">    oraz potwierdzenia geodezyjnego jego rzędnych posadowienia. </w:t>
      </w:r>
    </w:p>
    <w:p w14:paraId="4099890A" w14:textId="77777777" w:rsidR="00901D10" w:rsidRDefault="00901D10">
      <w:r>
        <w:t xml:space="preserve">    W przypadku innego posadowienia istniejących przewodów należy powiadomić projektanta  </w:t>
      </w:r>
    </w:p>
    <w:p w14:paraId="5D2B292F" w14:textId="77777777" w:rsidR="00901D10" w:rsidRDefault="00901D10">
      <w:r>
        <w:t xml:space="preserve">     i dokonać korekty w projekcie.</w:t>
      </w:r>
    </w:p>
    <w:p w14:paraId="5BD7E722" w14:textId="77777777" w:rsidR="00901D10" w:rsidRDefault="00901D10">
      <w:r>
        <w:t>3. Badania szczelności powinno być zgodne z normą PN-EN 1610 (dla kanalizacji grawitacyjnej).</w:t>
      </w:r>
    </w:p>
    <w:p w14:paraId="04CAF53F" w14:textId="77777777" w:rsidR="00901D10" w:rsidRDefault="00901D10">
      <w:r>
        <w:t>4. Poszczególne etapy realizacji robót zanikających budowy przyłączy wody i kan. sanitarnej należy zgłaszać do odbiorów technicznych częściowych</w:t>
      </w:r>
      <w:r>
        <w:rPr>
          <w:b/>
          <w:bCs/>
        </w:rPr>
        <w:t xml:space="preserve"> </w:t>
      </w:r>
      <w:r>
        <w:t>w obecności  przedstawiciela „GOKOM</w:t>
      </w:r>
      <w:r>
        <w:rPr>
          <w:color w:val="FF0000"/>
        </w:rPr>
        <w:t xml:space="preserve"> </w:t>
      </w:r>
      <w:r>
        <w:t xml:space="preserve">Sp. z o.o.”.  </w:t>
      </w:r>
    </w:p>
    <w:p w14:paraId="792F28F5" w14:textId="77777777" w:rsidR="00901D10" w:rsidRDefault="00901D10">
      <w:pPr>
        <w:rPr>
          <w:b/>
          <w:bCs/>
        </w:rPr>
      </w:pPr>
      <w:r>
        <w:rPr>
          <w:b/>
          <w:bCs/>
        </w:rPr>
        <w:t>5.  Po zakończeniu robót, przed zakryciem należy przeprowadzić odbiór techniczny końcowy           w obecności  przedstawiciela „GOKOM Sp. z o.o.”.</w:t>
      </w:r>
    </w:p>
    <w:p w14:paraId="21432C40" w14:textId="77777777" w:rsidR="00901D10" w:rsidRDefault="00901D10">
      <w:r>
        <w:t xml:space="preserve">6.  Przed zasypaniem należy przeprowadzić inwentaryzację geodezyjną powykonawczą, którą </w:t>
      </w:r>
    </w:p>
    <w:p w14:paraId="290566CC" w14:textId="77777777" w:rsidR="00901D10" w:rsidRDefault="00901D10">
      <w:r>
        <w:t xml:space="preserve">     należy przedstawić do odbioru technicznego końcowego.</w:t>
      </w:r>
    </w:p>
    <w:p w14:paraId="4F4567E4" w14:textId="77777777" w:rsidR="00901D10" w:rsidRDefault="00901D10">
      <w:r>
        <w:t>7.  Szczegóły nie objęte niniejszym opisem znajdują się w części graficznej projektu.</w:t>
      </w:r>
    </w:p>
    <w:p w14:paraId="34AF701E" w14:textId="77777777" w:rsidR="00901D10" w:rsidRDefault="00901D10">
      <w:r>
        <w:t xml:space="preserve">8.  Materiały i producenci zostały przyjęte w projekcie do celów wymiarowania i określenia </w:t>
      </w:r>
    </w:p>
    <w:p w14:paraId="496D0404" w14:textId="77777777" w:rsidR="00901D10" w:rsidRDefault="00901D10">
      <w:r>
        <w:t xml:space="preserve">    standardu technicznego. Stanowią one poziom odniesienia na zasadzie „nie gorsze niż”. </w:t>
      </w:r>
    </w:p>
    <w:p w14:paraId="763FF47A" w14:textId="77777777" w:rsidR="00901D10" w:rsidRDefault="00901D10">
      <w:r>
        <w:t xml:space="preserve">    Dopuszcza się przyjęcie rozwiązania zamiennego zapewniającego takie same lub lepsze </w:t>
      </w:r>
    </w:p>
    <w:p w14:paraId="0E92E329" w14:textId="77777777" w:rsidR="00901D10" w:rsidRDefault="00901D10">
      <w:r>
        <w:t xml:space="preserve">    parametry techniczne.</w:t>
      </w:r>
    </w:p>
    <w:p w14:paraId="342152AB" w14:textId="77777777" w:rsidR="00901D10" w:rsidRDefault="00901D10">
      <w:pPr>
        <w:rPr>
          <w:b/>
          <w:bCs/>
        </w:rPr>
      </w:pPr>
      <w:r>
        <w:t>9. Wszystkie użyte materiały muszą być zgodne z Ustawą o wyrobach budowlanych, producent jest obowiązany posiadać certyfikat ISO 9001 lub inny równoważny system zarządzania jakością. Materiały muszą gwarantować pełną szczelność i niezawodność działania.</w:t>
      </w:r>
    </w:p>
    <w:p w14:paraId="7D6D3B7D" w14:textId="77777777" w:rsidR="00901D10" w:rsidRDefault="00901D10"/>
    <w:p w14:paraId="629034A7" w14:textId="77777777" w:rsidR="00C73468" w:rsidRDefault="00C73468"/>
    <w:p w14:paraId="5140C974" w14:textId="77777777" w:rsidR="00C73468" w:rsidRDefault="00C73468" w:rsidP="00C73468">
      <w:pPr>
        <w:jc w:val="right"/>
      </w:pPr>
      <w:r>
        <w:t xml:space="preserve">Opracował:  mgr inż. </w:t>
      </w:r>
      <w:r w:rsidR="00701A0D">
        <w:t>Rafał Piotrowski</w:t>
      </w:r>
    </w:p>
    <w:sectPr w:rsidR="00C73468" w:rsidSect="00D22D79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7" w:h="16840" w:code="9"/>
      <w:pgMar w:top="1135" w:right="627" w:bottom="1418" w:left="1418" w:header="851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D6C2E" w14:textId="77777777" w:rsidR="00667D41" w:rsidRDefault="00667D41">
      <w:r>
        <w:separator/>
      </w:r>
    </w:p>
  </w:endnote>
  <w:endnote w:type="continuationSeparator" w:id="0">
    <w:p w14:paraId="1AA0BFEE" w14:textId="77777777" w:rsidR="00667D41" w:rsidRDefault="0066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plex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enturyGoth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D4944" w14:textId="77777777" w:rsidR="00901D10" w:rsidRDefault="00361CC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901D1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808427" w14:textId="77777777" w:rsidR="00901D10" w:rsidRDefault="00901D1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500A2" w14:textId="77777777" w:rsidR="00901D10" w:rsidRDefault="00901D10">
    <w:pPr>
      <w:pStyle w:val="Stopka"/>
      <w:framePr w:wrap="around" w:vAnchor="text" w:hAnchor="margin" w:xAlign="center" w:y="1"/>
      <w:rPr>
        <w:rStyle w:val="Numerstrony"/>
      </w:rPr>
    </w:pPr>
  </w:p>
  <w:p w14:paraId="25160292" w14:textId="77777777" w:rsidR="00901D10" w:rsidRDefault="00901D1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C6BB0" w14:textId="77777777" w:rsidR="00667D41" w:rsidRDefault="00667D41">
      <w:r>
        <w:separator/>
      </w:r>
    </w:p>
  </w:footnote>
  <w:footnote w:type="continuationSeparator" w:id="0">
    <w:p w14:paraId="76D7D024" w14:textId="77777777" w:rsidR="00667D41" w:rsidRDefault="00667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E7F78" w14:textId="77777777" w:rsidR="00901D10" w:rsidRDefault="00361CCE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901D1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BCF73C" w14:textId="77777777" w:rsidR="00901D10" w:rsidRDefault="00901D10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7F0C7" w14:textId="77777777" w:rsidR="00901D10" w:rsidRDefault="00361CCE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901D1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34BA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0ACCA87" w14:textId="77777777" w:rsidR="00901D10" w:rsidRDefault="00901D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A7A6368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540"/>
        </w:tabs>
      </w:pPr>
      <w:rPr>
        <w:rFonts w:ascii="Times New Roman" w:hAnsi="Times New Roman"/>
        <w:b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1BF2BDE"/>
    <w:multiLevelType w:val="hybridMultilevel"/>
    <w:tmpl w:val="D946D3A4"/>
    <w:lvl w:ilvl="0" w:tplc="1D1862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409F8"/>
    <w:multiLevelType w:val="multilevel"/>
    <w:tmpl w:val="0F9E9186"/>
    <w:lvl w:ilvl="0">
      <w:start w:val="1"/>
      <w:numFmt w:val="bullet"/>
      <w:pStyle w:val="Listapunktowana2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6D7041"/>
    <w:multiLevelType w:val="singleLevel"/>
    <w:tmpl w:val="0D5E1DA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13DB5B08"/>
    <w:multiLevelType w:val="hybridMultilevel"/>
    <w:tmpl w:val="12C6741C"/>
    <w:lvl w:ilvl="0" w:tplc="EB90A0C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34354"/>
    <w:multiLevelType w:val="hybridMultilevel"/>
    <w:tmpl w:val="827A1BD4"/>
    <w:lvl w:ilvl="0" w:tplc="0E2282A0">
      <w:start w:val="1"/>
      <w:numFmt w:val="decimal"/>
      <w:lvlText w:val="8.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2B53CD"/>
    <w:multiLevelType w:val="hybridMultilevel"/>
    <w:tmpl w:val="0FD0F7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3E7A43"/>
    <w:multiLevelType w:val="hybridMultilevel"/>
    <w:tmpl w:val="E7ECD6B2"/>
    <w:lvl w:ilvl="0" w:tplc="92CAFD1A">
      <w:start w:val="1"/>
      <w:numFmt w:val="decimal"/>
      <w:lvlText w:val="Z-%1"/>
      <w:lvlJc w:val="left"/>
      <w:pPr>
        <w:tabs>
          <w:tab w:val="num" w:pos="3534"/>
        </w:tabs>
        <w:ind w:left="3534" w:hanging="420"/>
      </w:pPr>
      <w:rPr>
        <w:rFonts w:hint="default"/>
      </w:rPr>
    </w:lvl>
    <w:lvl w:ilvl="1" w:tplc="F8D25530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eastAsia="Times New Roman" w:hAnsi="Times New Roman" w:cs="Times New Roman" w:hint="default"/>
      </w:rPr>
    </w:lvl>
    <w:lvl w:ilvl="2" w:tplc="FA3EE16C">
      <w:start w:val="1"/>
      <w:numFmt w:val="decimal"/>
      <w:lvlText w:val="A. %3."/>
      <w:lvlJc w:val="left"/>
      <w:pPr>
        <w:tabs>
          <w:tab w:val="num" w:pos="4680"/>
        </w:tabs>
        <w:ind w:left="4320" w:hanging="360"/>
      </w:pPr>
      <w:rPr>
        <w:rFonts w:hint="default"/>
        <w:b/>
        <w:i w:val="0"/>
      </w:rPr>
    </w:lvl>
    <w:lvl w:ilvl="3" w:tplc="2D4C4204">
      <w:start w:val="1"/>
      <w:numFmt w:val="upperLetter"/>
      <w:lvlText w:val="%4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1" w15:restartNumberingAfterBreak="0">
    <w:nsid w:val="32B86E5C"/>
    <w:multiLevelType w:val="hybridMultilevel"/>
    <w:tmpl w:val="5DAE3E5A"/>
    <w:lvl w:ilvl="0" w:tplc="FFFFFFFF">
      <w:start w:val="1"/>
      <w:numFmt w:val="upperRoman"/>
      <w:lvlText w:val="%1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 w15:restartNumberingAfterBreak="0">
    <w:nsid w:val="3D3552B5"/>
    <w:multiLevelType w:val="hybridMultilevel"/>
    <w:tmpl w:val="D1E25A1E"/>
    <w:lvl w:ilvl="0" w:tplc="BAF4C602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3FF27790"/>
    <w:multiLevelType w:val="hybridMultilevel"/>
    <w:tmpl w:val="611253DA"/>
    <w:lvl w:ilvl="0" w:tplc="28827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E821A9"/>
    <w:multiLevelType w:val="hybridMultilevel"/>
    <w:tmpl w:val="5F7CB09A"/>
    <w:lvl w:ilvl="0" w:tplc="1A72FC38">
      <w:start w:val="1"/>
      <w:numFmt w:val="decimal"/>
      <w:lvlText w:val="B. %1."/>
      <w:lvlJc w:val="left"/>
      <w:pPr>
        <w:tabs>
          <w:tab w:val="num" w:pos="720"/>
        </w:tabs>
        <w:ind w:left="360" w:hanging="360"/>
      </w:pPr>
      <w:rPr>
        <w:rFonts w:hint="default"/>
        <w:b/>
        <w:i w:val="0"/>
        <w:sz w:val="24"/>
      </w:rPr>
    </w:lvl>
    <w:lvl w:ilvl="1" w:tplc="FD0ECFD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AD60F0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016473"/>
    <w:multiLevelType w:val="multilevel"/>
    <w:tmpl w:val="D6DA1E2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3B1311C"/>
    <w:multiLevelType w:val="hybridMultilevel"/>
    <w:tmpl w:val="A56246A6"/>
    <w:lvl w:ilvl="0" w:tplc="1D1862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71E81"/>
    <w:multiLevelType w:val="hybridMultilevel"/>
    <w:tmpl w:val="EA94BF9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196EFA"/>
    <w:multiLevelType w:val="hybridMultilevel"/>
    <w:tmpl w:val="231C6E7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0128E7"/>
    <w:multiLevelType w:val="hybridMultilevel"/>
    <w:tmpl w:val="996A25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81354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74159997">
    <w:abstractNumId w:val="5"/>
  </w:num>
  <w:num w:numId="3" w16cid:durableId="1744181576">
    <w:abstractNumId w:val="14"/>
  </w:num>
  <w:num w:numId="4" w16cid:durableId="684480138">
    <w:abstractNumId w:val="10"/>
  </w:num>
  <w:num w:numId="5" w16cid:durableId="1005128808">
    <w:abstractNumId w:val="8"/>
  </w:num>
  <w:num w:numId="6" w16cid:durableId="1239634462">
    <w:abstractNumId w:val="13"/>
  </w:num>
  <w:num w:numId="7" w16cid:durableId="744111053">
    <w:abstractNumId w:val="17"/>
  </w:num>
  <w:num w:numId="8" w16cid:durableId="15517260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47870258">
    <w:abstractNumId w:val="3"/>
  </w:num>
  <w:num w:numId="10" w16cid:durableId="668220683">
    <w:abstractNumId w:val="4"/>
  </w:num>
  <w:num w:numId="11" w16cid:durableId="1640332154">
    <w:abstractNumId w:val="12"/>
  </w:num>
  <w:num w:numId="12" w16cid:durableId="1310593390">
    <w:abstractNumId w:val="16"/>
  </w:num>
  <w:num w:numId="13" w16cid:durableId="81789034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8069206">
    <w:abstractNumId w:val="19"/>
  </w:num>
  <w:num w:numId="15" w16cid:durableId="1735083777">
    <w:abstractNumId w:val="2"/>
  </w:num>
  <w:num w:numId="16" w16cid:durableId="1703242378">
    <w:abstractNumId w:val="11"/>
    <w:lvlOverride w:ilvl="0">
      <w:startOverride w:val="1"/>
    </w:lvlOverride>
    <w:lvlOverride w:ilvl="1">
      <w:startOverride w:val="2"/>
    </w:lvlOverride>
  </w:num>
  <w:num w:numId="17" w16cid:durableId="1481115874">
    <w:abstractNumId w:val="18"/>
  </w:num>
  <w:num w:numId="18" w16cid:durableId="1285308362">
    <w:abstractNumId w:val="7"/>
  </w:num>
  <w:num w:numId="19" w16cid:durableId="1022709176">
    <w:abstractNumId w:val="6"/>
  </w:num>
  <w:num w:numId="20" w16cid:durableId="481890365">
    <w:abstractNumId w:val="15"/>
  </w:num>
  <w:num w:numId="21" w16cid:durableId="16948464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458875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52EE"/>
    <w:rsid w:val="00003A0E"/>
    <w:rsid w:val="00020D69"/>
    <w:rsid w:val="00034BAB"/>
    <w:rsid w:val="00053134"/>
    <w:rsid w:val="000600CC"/>
    <w:rsid w:val="000B6944"/>
    <w:rsid w:val="00155E4D"/>
    <w:rsid w:val="00171E1B"/>
    <w:rsid w:val="00194BA6"/>
    <w:rsid w:val="001967DC"/>
    <w:rsid w:val="001A0310"/>
    <w:rsid w:val="001A4DAB"/>
    <w:rsid w:val="001E1D49"/>
    <w:rsid w:val="001E4C05"/>
    <w:rsid w:val="001F0A22"/>
    <w:rsid w:val="00207219"/>
    <w:rsid w:val="00215372"/>
    <w:rsid w:val="002266D7"/>
    <w:rsid w:val="00257FE9"/>
    <w:rsid w:val="00276F4B"/>
    <w:rsid w:val="002A7FE1"/>
    <w:rsid w:val="002B1244"/>
    <w:rsid w:val="0031235F"/>
    <w:rsid w:val="00324B10"/>
    <w:rsid w:val="00335B46"/>
    <w:rsid w:val="00347741"/>
    <w:rsid w:val="00361CCE"/>
    <w:rsid w:val="00364731"/>
    <w:rsid w:val="00383788"/>
    <w:rsid w:val="003A3F41"/>
    <w:rsid w:val="003A6BA8"/>
    <w:rsid w:val="003A7FE3"/>
    <w:rsid w:val="003D4E3A"/>
    <w:rsid w:val="003E1BF6"/>
    <w:rsid w:val="003E40B9"/>
    <w:rsid w:val="00417E06"/>
    <w:rsid w:val="00422BDF"/>
    <w:rsid w:val="00482F09"/>
    <w:rsid w:val="004A2AED"/>
    <w:rsid w:val="004E1E0A"/>
    <w:rsid w:val="005049D3"/>
    <w:rsid w:val="005350BD"/>
    <w:rsid w:val="005744CC"/>
    <w:rsid w:val="00574587"/>
    <w:rsid w:val="005912E2"/>
    <w:rsid w:val="005F5743"/>
    <w:rsid w:val="006052EE"/>
    <w:rsid w:val="00611F30"/>
    <w:rsid w:val="00616A95"/>
    <w:rsid w:val="0063158E"/>
    <w:rsid w:val="00641812"/>
    <w:rsid w:val="00643384"/>
    <w:rsid w:val="00667D41"/>
    <w:rsid w:val="006A4F0D"/>
    <w:rsid w:val="006D44BF"/>
    <w:rsid w:val="00701A0D"/>
    <w:rsid w:val="00722DE2"/>
    <w:rsid w:val="007A7A6D"/>
    <w:rsid w:val="007C7500"/>
    <w:rsid w:val="007D6B26"/>
    <w:rsid w:val="007E1913"/>
    <w:rsid w:val="008367FF"/>
    <w:rsid w:val="00871172"/>
    <w:rsid w:val="00892E9C"/>
    <w:rsid w:val="008F5DAD"/>
    <w:rsid w:val="00901D10"/>
    <w:rsid w:val="0095586D"/>
    <w:rsid w:val="009645AF"/>
    <w:rsid w:val="00996E4F"/>
    <w:rsid w:val="009C4CF6"/>
    <w:rsid w:val="00A40A45"/>
    <w:rsid w:val="00A618F7"/>
    <w:rsid w:val="00A67C9E"/>
    <w:rsid w:val="00A76536"/>
    <w:rsid w:val="00A85C03"/>
    <w:rsid w:val="00AB06CC"/>
    <w:rsid w:val="00B362C9"/>
    <w:rsid w:val="00B61D4C"/>
    <w:rsid w:val="00B7216E"/>
    <w:rsid w:val="00B73870"/>
    <w:rsid w:val="00BE2B8D"/>
    <w:rsid w:val="00C3502D"/>
    <w:rsid w:val="00C73468"/>
    <w:rsid w:val="00C757CD"/>
    <w:rsid w:val="00C85EC8"/>
    <w:rsid w:val="00CF325E"/>
    <w:rsid w:val="00D22D79"/>
    <w:rsid w:val="00D2312F"/>
    <w:rsid w:val="00D27885"/>
    <w:rsid w:val="00D34DC5"/>
    <w:rsid w:val="00D8206A"/>
    <w:rsid w:val="00D83506"/>
    <w:rsid w:val="00DA0065"/>
    <w:rsid w:val="00DA53DC"/>
    <w:rsid w:val="00DB4657"/>
    <w:rsid w:val="00DB6531"/>
    <w:rsid w:val="00DB6DB5"/>
    <w:rsid w:val="00DD433D"/>
    <w:rsid w:val="00DE62D7"/>
    <w:rsid w:val="00E117B8"/>
    <w:rsid w:val="00E14D64"/>
    <w:rsid w:val="00E432D5"/>
    <w:rsid w:val="00EC217D"/>
    <w:rsid w:val="00FA1095"/>
    <w:rsid w:val="00FC29E6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9A0403"/>
  <w15:docId w15:val="{8FE3565B-10E0-43FD-AEA0-FC30EE053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2D7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22D79"/>
    <w:pPr>
      <w:keepNext/>
      <w:spacing w:after="120" w:line="360" w:lineRule="auto"/>
      <w:outlineLvl w:val="0"/>
    </w:pPr>
    <w:rPr>
      <w:rFonts w:ascii="Arial" w:hAnsi="Arial"/>
      <w:b/>
      <w:kern w:val="28"/>
      <w:szCs w:val="20"/>
      <w:u w:val="single"/>
    </w:rPr>
  </w:style>
  <w:style w:type="paragraph" w:styleId="Nagwek2">
    <w:name w:val="heading 2"/>
    <w:basedOn w:val="Normalny"/>
    <w:next w:val="Normalny"/>
    <w:qFormat/>
    <w:rsid w:val="00D22D79"/>
    <w:pPr>
      <w:keepNext/>
      <w:ind w:firstLine="708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D22D79"/>
    <w:pPr>
      <w:keepNext/>
      <w:spacing w:line="360" w:lineRule="auto"/>
      <w:ind w:left="1428" w:firstLine="696"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D22D79"/>
    <w:pPr>
      <w:keepNext/>
      <w:spacing w:line="360" w:lineRule="auto"/>
      <w:jc w:val="center"/>
      <w:outlineLvl w:val="3"/>
    </w:pPr>
    <w:rPr>
      <w:b/>
      <w:sz w:val="32"/>
      <w:szCs w:val="20"/>
    </w:rPr>
  </w:style>
  <w:style w:type="paragraph" w:styleId="Nagwek5">
    <w:name w:val="heading 5"/>
    <w:basedOn w:val="Normalny"/>
    <w:next w:val="Normalny"/>
    <w:qFormat/>
    <w:rsid w:val="00D22D79"/>
    <w:pPr>
      <w:keepNext/>
      <w:spacing w:line="360" w:lineRule="auto"/>
      <w:ind w:left="360"/>
      <w:jc w:val="both"/>
      <w:outlineLvl w:val="4"/>
    </w:pPr>
    <w:rPr>
      <w:szCs w:val="20"/>
    </w:rPr>
  </w:style>
  <w:style w:type="paragraph" w:styleId="Nagwek6">
    <w:name w:val="heading 6"/>
    <w:basedOn w:val="Normalny"/>
    <w:next w:val="Normalny"/>
    <w:qFormat/>
    <w:rsid w:val="00D22D79"/>
    <w:pPr>
      <w:keepNext/>
      <w:spacing w:line="360" w:lineRule="auto"/>
      <w:ind w:left="720"/>
      <w:jc w:val="both"/>
      <w:outlineLvl w:val="5"/>
    </w:pPr>
    <w:rPr>
      <w:b/>
      <w:bCs/>
      <w:szCs w:val="20"/>
    </w:rPr>
  </w:style>
  <w:style w:type="paragraph" w:styleId="Nagwek7">
    <w:name w:val="heading 7"/>
    <w:basedOn w:val="Normalny"/>
    <w:next w:val="Normalny"/>
    <w:qFormat/>
    <w:rsid w:val="00D22D79"/>
    <w:pPr>
      <w:keepNext/>
      <w:spacing w:line="360" w:lineRule="auto"/>
      <w:ind w:left="720"/>
      <w:jc w:val="both"/>
      <w:outlineLvl w:val="6"/>
    </w:pPr>
    <w:rPr>
      <w:b/>
      <w:bCs/>
      <w:sz w:val="20"/>
      <w:szCs w:val="20"/>
    </w:rPr>
  </w:style>
  <w:style w:type="paragraph" w:styleId="Nagwek8">
    <w:name w:val="heading 8"/>
    <w:basedOn w:val="Normalny"/>
    <w:next w:val="Normalny"/>
    <w:qFormat/>
    <w:rsid w:val="00D22D79"/>
    <w:pPr>
      <w:keepNext/>
      <w:ind w:left="708"/>
      <w:outlineLvl w:val="7"/>
    </w:pPr>
    <w:rPr>
      <w:szCs w:val="20"/>
    </w:rPr>
  </w:style>
  <w:style w:type="paragraph" w:styleId="Nagwek9">
    <w:name w:val="heading 9"/>
    <w:basedOn w:val="Normalny"/>
    <w:next w:val="Normalny"/>
    <w:qFormat/>
    <w:rsid w:val="00D22D79"/>
    <w:pPr>
      <w:keepNext/>
      <w:ind w:left="1416" w:firstLine="708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D22D79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Numerstrony">
    <w:name w:val="page number"/>
    <w:basedOn w:val="Domylnaczcionkaakapitu"/>
    <w:semiHidden/>
    <w:rsid w:val="00D22D79"/>
  </w:style>
  <w:style w:type="paragraph" w:styleId="Tekstpodstawowy">
    <w:name w:val="Body Text"/>
    <w:basedOn w:val="Normalny"/>
    <w:semiHidden/>
    <w:rsid w:val="00D22D79"/>
    <w:rPr>
      <w:szCs w:val="20"/>
    </w:rPr>
  </w:style>
  <w:style w:type="paragraph" w:customStyle="1" w:styleId="Tekstpodstawowy31">
    <w:name w:val="Tekst podstawowy 31"/>
    <w:basedOn w:val="Normalny"/>
    <w:rsid w:val="00D22D79"/>
    <w:pPr>
      <w:widowControl w:val="0"/>
      <w:tabs>
        <w:tab w:val="left" w:pos="930"/>
      </w:tabs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Arial" w:hAnsi="Arial"/>
      <w:szCs w:val="20"/>
    </w:rPr>
  </w:style>
  <w:style w:type="paragraph" w:customStyle="1" w:styleId="Tekstpodstawowy21">
    <w:name w:val="Tekst podstawowy 21"/>
    <w:basedOn w:val="Normalny"/>
    <w:rsid w:val="00D22D79"/>
    <w:pPr>
      <w:tabs>
        <w:tab w:val="left" w:pos="3402"/>
      </w:tabs>
      <w:overflowPunct w:val="0"/>
      <w:autoSpaceDE w:val="0"/>
      <w:autoSpaceDN w:val="0"/>
      <w:adjustRightInd w:val="0"/>
      <w:ind w:left="1843"/>
      <w:jc w:val="center"/>
      <w:textAlignment w:val="baseline"/>
    </w:pPr>
    <w:rPr>
      <w:rFonts w:ascii="Arial" w:hAnsi="Arial"/>
      <w:b/>
      <w:color w:val="000000"/>
      <w:szCs w:val="20"/>
    </w:rPr>
  </w:style>
  <w:style w:type="paragraph" w:styleId="Tekstpodstawowy2">
    <w:name w:val="Body Text 2"/>
    <w:basedOn w:val="Normalny"/>
    <w:semiHidden/>
    <w:rsid w:val="00D22D79"/>
    <w:pPr>
      <w:spacing w:line="360" w:lineRule="auto"/>
      <w:jc w:val="both"/>
    </w:pPr>
    <w:rPr>
      <w:szCs w:val="20"/>
    </w:rPr>
  </w:style>
  <w:style w:type="paragraph" w:styleId="Stopka">
    <w:name w:val="footer"/>
    <w:basedOn w:val="Normalny"/>
    <w:semiHidden/>
    <w:rsid w:val="00D22D7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semiHidden/>
    <w:rsid w:val="00D22D79"/>
    <w:pPr>
      <w:spacing w:before="480"/>
      <w:ind w:right="44"/>
    </w:pPr>
    <w:rPr>
      <w:szCs w:val="20"/>
    </w:rPr>
  </w:style>
  <w:style w:type="paragraph" w:styleId="Tekstpodstawowywcity">
    <w:name w:val="Body Text Indent"/>
    <w:basedOn w:val="Normalny"/>
    <w:semiHidden/>
    <w:rsid w:val="00D22D79"/>
    <w:pPr>
      <w:tabs>
        <w:tab w:val="left" w:pos="3402"/>
      </w:tabs>
      <w:ind w:left="1843"/>
      <w:jc w:val="center"/>
    </w:pPr>
    <w:rPr>
      <w:rFonts w:ascii="Arial" w:hAnsi="Arial"/>
      <w:b/>
      <w:color w:val="000000"/>
      <w:sz w:val="28"/>
    </w:rPr>
  </w:style>
  <w:style w:type="paragraph" w:styleId="Tekstpodstawowywcity2">
    <w:name w:val="Body Text Indent 2"/>
    <w:basedOn w:val="Normalny"/>
    <w:semiHidden/>
    <w:rsid w:val="00D22D79"/>
    <w:pPr>
      <w:spacing w:line="360" w:lineRule="auto"/>
      <w:ind w:left="720"/>
      <w:jc w:val="both"/>
    </w:pPr>
  </w:style>
  <w:style w:type="paragraph" w:styleId="Tekstpodstawowywcity3">
    <w:name w:val="Body Text Indent 3"/>
    <w:basedOn w:val="Normalny"/>
    <w:semiHidden/>
    <w:rsid w:val="00D22D79"/>
    <w:pPr>
      <w:spacing w:line="360" w:lineRule="auto"/>
      <w:ind w:left="708"/>
      <w:jc w:val="both"/>
    </w:pPr>
  </w:style>
  <w:style w:type="paragraph" w:customStyle="1" w:styleId="Tekstpodstawowywcity21">
    <w:name w:val="Tekst podstawowy wcięty 21"/>
    <w:basedOn w:val="Normalny"/>
    <w:rsid w:val="00D22D79"/>
    <w:pPr>
      <w:overflowPunct w:val="0"/>
      <w:autoSpaceDE w:val="0"/>
      <w:autoSpaceDN w:val="0"/>
      <w:adjustRightInd w:val="0"/>
      <w:ind w:left="708"/>
      <w:jc w:val="both"/>
      <w:textAlignment w:val="baseline"/>
    </w:pPr>
    <w:rPr>
      <w:rFonts w:ascii="Arial" w:hAnsi="Arial"/>
      <w:szCs w:val="20"/>
    </w:rPr>
  </w:style>
  <w:style w:type="paragraph" w:styleId="Listapunktowana2">
    <w:name w:val="List Bullet 2"/>
    <w:basedOn w:val="Normalny"/>
    <w:autoRedefine/>
    <w:semiHidden/>
    <w:rsid w:val="00D22D79"/>
    <w:pPr>
      <w:widowControl w:val="0"/>
      <w:numPr>
        <w:numId w:val="2"/>
      </w:numPr>
    </w:pPr>
    <w:rPr>
      <w:sz w:val="22"/>
      <w:szCs w:val="20"/>
    </w:rPr>
  </w:style>
  <w:style w:type="paragraph" w:styleId="Lista">
    <w:name w:val="List"/>
    <w:basedOn w:val="Normalny"/>
    <w:semiHidden/>
    <w:rsid w:val="00D22D79"/>
    <w:pPr>
      <w:widowControl w:val="0"/>
      <w:ind w:left="283" w:hanging="283"/>
    </w:pPr>
    <w:rPr>
      <w:sz w:val="20"/>
      <w:szCs w:val="20"/>
    </w:rPr>
  </w:style>
  <w:style w:type="paragraph" w:styleId="Tekstkomentarza">
    <w:name w:val="annotation text"/>
    <w:basedOn w:val="Normalny"/>
    <w:semiHidden/>
    <w:rsid w:val="00D22D79"/>
    <w:pPr>
      <w:widowControl w:val="0"/>
    </w:pPr>
    <w:rPr>
      <w:sz w:val="20"/>
      <w:szCs w:val="20"/>
    </w:rPr>
  </w:style>
  <w:style w:type="character" w:styleId="Pogrubienie">
    <w:name w:val="Strong"/>
    <w:qFormat/>
    <w:rsid w:val="00D22D79"/>
    <w:rPr>
      <w:b/>
      <w:bCs/>
    </w:rPr>
  </w:style>
  <w:style w:type="paragraph" w:styleId="Tytu">
    <w:name w:val="Title"/>
    <w:basedOn w:val="Normalny"/>
    <w:qFormat/>
    <w:rsid w:val="00D22D79"/>
    <w:pPr>
      <w:jc w:val="center"/>
    </w:pPr>
    <w:rPr>
      <w:b/>
      <w:sz w:val="28"/>
      <w:szCs w:val="20"/>
    </w:rPr>
  </w:style>
  <w:style w:type="paragraph" w:styleId="Podtytu">
    <w:name w:val="Subtitle"/>
    <w:basedOn w:val="Normalny"/>
    <w:qFormat/>
    <w:rsid w:val="00D22D79"/>
    <w:rPr>
      <w:b/>
      <w:szCs w:val="28"/>
    </w:rPr>
  </w:style>
  <w:style w:type="character" w:customStyle="1" w:styleId="Tekstpodstawowy2Znak">
    <w:name w:val="Tekst podstawowy 2 Znak"/>
    <w:semiHidden/>
    <w:rsid w:val="00D22D79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Default">
    <w:name w:val="Default"/>
    <w:rsid w:val="0038378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2377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Bud.5-Opis do Przył.w-k.</vt:lpstr>
    </vt:vector>
  </TitlesOfParts>
  <Company>jj studio</Company>
  <LinksUpToDate>false</LinksUpToDate>
  <CharactersWithSpaces>16606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Bud.5-Opis do Przył.w-k.</dc:title>
  <dc:subject>Boguchwała</dc:subject>
  <dc:creator>Janik</dc:creator>
  <cp:lastModifiedBy>Danuta  Jaroszyńska-Ziach</cp:lastModifiedBy>
  <cp:revision>18</cp:revision>
  <cp:lastPrinted>2016-10-11T08:44:00Z</cp:lastPrinted>
  <dcterms:created xsi:type="dcterms:W3CDTF">2022-03-29T20:39:00Z</dcterms:created>
  <dcterms:modified xsi:type="dcterms:W3CDTF">2026-07-27T09:48:00Z</dcterms:modified>
</cp:coreProperties>
</file>